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ACC71" w14:textId="77777777" w:rsidR="009052D0" w:rsidRPr="001C6C51" w:rsidRDefault="007003CF">
      <w:pPr>
        <w:pStyle w:val="Title"/>
      </w:pPr>
      <w:bookmarkStart w:id="0" w:name="_GoBack"/>
      <w:bookmarkEnd w:id="0"/>
      <w:r w:rsidRPr="001C6C51">
        <w:t>Napa</w:t>
      </w:r>
      <w:r w:rsidRPr="001C6C51">
        <w:rPr>
          <w:spacing w:val="-1"/>
        </w:rPr>
        <w:t xml:space="preserve"> </w:t>
      </w:r>
      <w:r w:rsidRPr="001C6C51">
        <w:t>/ Solano Area Agency</w:t>
      </w:r>
      <w:r w:rsidRPr="001C6C51">
        <w:rPr>
          <w:spacing w:val="-1"/>
        </w:rPr>
        <w:t xml:space="preserve"> </w:t>
      </w:r>
      <w:r w:rsidRPr="001C6C51">
        <w:t>on</w:t>
      </w:r>
      <w:r w:rsidRPr="001C6C51">
        <w:rPr>
          <w:spacing w:val="-1"/>
        </w:rPr>
        <w:t xml:space="preserve"> </w:t>
      </w:r>
      <w:r w:rsidRPr="001C6C51">
        <w:t>Aging</w:t>
      </w:r>
    </w:p>
    <w:p w14:paraId="3C01B2EA" w14:textId="77777777" w:rsidR="009052D0" w:rsidRPr="001C6C51" w:rsidRDefault="007003CF">
      <w:pPr>
        <w:spacing w:before="3" w:line="207" w:lineRule="exact"/>
        <w:ind w:left="1890" w:right="2207"/>
        <w:jc w:val="center"/>
        <w:rPr>
          <w:sz w:val="18"/>
        </w:rPr>
      </w:pPr>
      <w:r w:rsidRPr="001C6C51">
        <w:rPr>
          <w:spacing w:val="-1"/>
          <w:sz w:val="18"/>
        </w:rPr>
        <w:t>275</w:t>
      </w:r>
      <w:r w:rsidRPr="001C6C51">
        <w:rPr>
          <w:spacing w:val="-12"/>
          <w:sz w:val="18"/>
        </w:rPr>
        <w:t xml:space="preserve"> </w:t>
      </w:r>
      <w:r w:rsidRPr="001C6C51">
        <w:rPr>
          <w:spacing w:val="-1"/>
          <w:sz w:val="18"/>
        </w:rPr>
        <w:t>B</w:t>
      </w:r>
      <w:r w:rsidRPr="001C6C51">
        <w:rPr>
          <w:spacing w:val="-1"/>
          <w:sz w:val="14"/>
        </w:rPr>
        <w:t>ECK</w:t>
      </w:r>
      <w:r w:rsidRPr="001C6C51">
        <w:rPr>
          <w:sz w:val="14"/>
        </w:rPr>
        <w:t xml:space="preserve"> </w:t>
      </w:r>
      <w:r w:rsidRPr="001C6C51">
        <w:rPr>
          <w:sz w:val="18"/>
        </w:rPr>
        <w:t>A</w:t>
      </w:r>
      <w:r w:rsidRPr="001C6C51">
        <w:rPr>
          <w:sz w:val="14"/>
        </w:rPr>
        <w:t>VE</w:t>
      </w:r>
      <w:r w:rsidRPr="001C6C51">
        <w:rPr>
          <w:sz w:val="18"/>
        </w:rPr>
        <w:t>,</w:t>
      </w:r>
      <w:r w:rsidRPr="001C6C51">
        <w:rPr>
          <w:spacing w:val="-12"/>
          <w:sz w:val="18"/>
        </w:rPr>
        <w:t xml:space="preserve"> </w:t>
      </w:r>
      <w:r w:rsidRPr="001C6C51">
        <w:rPr>
          <w:sz w:val="18"/>
        </w:rPr>
        <w:t>F</w:t>
      </w:r>
      <w:r w:rsidRPr="001C6C51">
        <w:rPr>
          <w:sz w:val="14"/>
        </w:rPr>
        <w:t>AIRFIELD</w:t>
      </w:r>
      <w:r w:rsidRPr="001C6C51">
        <w:rPr>
          <w:spacing w:val="-1"/>
          <w:sz w:val="14"/>
        </w:rPr>
        <w:t xml:space="preserve"> </w:t>
      </w:r>
      <w:r w:rsidRPr="001C6C51">
        <w:rPr>
          <w:sz w:val="18"/>
        </w:rPr>
        <w:t>CA</w:t>
      </w:r>
      <w:r w:rsidRPr="001C6C51">
        <w:rPr>
          <w:spacing w:val="17"/>
          <w:sz w:val="18"/>
        </w:rPr>
        <w:t xml:space="preserve"> </w:t>
      </w:r>
      <w:r w:rsidRPr="001C6C51">
        <w:rPr>
          <w:sz w:val="18"/>
        </w:rPr>
        <w:t>94533</w:t>
      </w:r>
    </w:p>
    <w:p w14:paraId="283986C4" w14:textId="77777777" w:rsidR="009052D0" w:rsidRPr="001C6C51" w:rsidRDefault="007003CF">
      <w:pPr>
        <w:spacing w:line="207" w:lineRule="exact"/>
        <w:ind w:left="1890" w:right="2203"/>
        <w:jc w:val="center"/>
        <w:rPr>
          <w:sz w:val="18"/>
        </w:rPr>
      </w:pPr>
      <w:r w:rsidRPr="001C6C51">
        <w:rPr>
          <w:sz w:val="18"/>
        </w:rPr>
        <w:t>(707)</w:t>
      </w:r>
      <w:r w:rsidRPr="001C6C51">
        <w:rPr>
          <w:spacing w:val="-12"/>
          <w:sz w:val="18"/>
        </w:rPr>
        <w:t xml:space="preserve"> </w:t>
      </w:r>
      <w:r w:rsidRPr="001C6C51">
        <w:rPr>
          <w:sz w:val="18"/>
        </w:rPr>
        <w:t>784-8207</w:t>
      </w:r>
      <w:r w:rsidRPr="001C6C51">
        <w:rPr>
          <w:spacing w:val="42"/>
          <w:sz w:val="18"/>
        </w:rPr>
        <w:t xml:space="preserve"> </w:t>
      </w:r>
      <w:r w:rsidRPr="001C6C51">
        <w:rPr>
          <w:sz w:val="18"/>
        </w:rPr>
        <w:t>F</w:t>
      </w:r>
      <w:r w:rsidRPr="001C6C51">
        <w:rPr>
          <w:sz w:val="14"/>
        </w:rPr>
        <w:t>AX</w:t>
      </w:r>
      <w:r w:rsidRPr="001C6C51">
        <w:rPr>
          <w:spacing w:val="-5"/>
          <w:sz w:val="14"/>
        </w:rPr>
        <w:t xml:space="preserve"> </w:t>
      </w:r>
      <w:r w:rsidRPr="001C6C51">
        <w:rPr>
          <w:sz w:val="18"/>
        </w:rPr>
        <w:t>(707)</w:t>
      </w:r>
      <w:r w:rsidRPr="001C6C51">
        <w:rPr>
          <w:spacing w:val="-11"/>
          <w:sz w:val="18"/>
        </w:rPr>
        <w:t xml:space="preserve"> </w:t>
      </w:r>
      <w:r w:rsidRPr="001C6C51">
        <w:rPr>
          <w:sz w:val="18"/>
        </w:rPr>
        <w:t>784-2440</w:t>
      </w:r>
    </w:p>
    <w:p w14:paraId="41F3C9D2" w14:textId="20B03B30" w:rsidR="009052D0" w:rsidRPr="001C6C51" w:rsidRDefault="000841CC">
      <w:pPr>
        <w:pStyle w:val="BodyText"/>
        <w:spacing w:before="5"/>
        <w:rPr>
          <w:sz w:val="14"/>
        </w:rPr>
      </w:pPr>
      <w:r w:rsidRPr="001C6C51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CD1085" wp14:editId="337B6A78">
                <wp:simplePos x="0" y="0"/>
                <wp:positionH relativeFrom="page">
                  <wp:posOffset>1525905</wp:posOffset>
                </wp:positionH>
                <wp:positionV relativeFrom="paragraph">
                  <wp:posOffset>135255</wp:posOffset>
                </wp:positionV>
                <wp:extent cx="5212080" cy="1270"/>
                <wp:effectExtent l="0" t="0" r="0" b="0"/>
                <wp:wrapTopAndBottom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2080" cy="1270"/>
                        </a:xfrm>
                        <a:custGeom>
                          <a:avLst/>
                          <a:gdLst>
                            <a:gd name="T0" fmla="+- 0 2403 2403"/>
                            <a:gd name="T1" fmla="*/ T0 w 8208"/>
                            <a:gd name="T2" fmla="+- 0 10611 2403"/>
                            <a:gd name="T3" fmla="*/ T2 w 8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8">
                              <a:moveTo>
                                <a:pt x="0" y="0"/>
                              </a:moveTo>
                              <a:lnTo>
                                <a:pt x="820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AAB6B" id="Freeform_x0020_8" o:spid="_x0000_s1026" style="position:absolute;margin-left:120.15pt;margin-top:10.65pt;width:410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8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" path="m0,0l8208,0e" filled="f">
                <v:path arrowok="t" o:connecttype="custom" o:connectlocs="0,0;5212080,0" o:connectangles="0,0"/>
                <w10:wrap type="topAndBottom" anchorx="page"/>
              </v:shape>
            </w:pict>
          </mc:Fallback>
        </mc:AlternateContent>
      </w:r>
    </w:p>
    <w:p w14:paraId="4092551B" w14:textId="77777777" w:rsidR="009052D0" w:rsidRPr="001C6C51" w:rsidRDefault="009052D0">
      <w:pPr>
        <w:pStyle w:val="BodyText"/>
        <w:rPr>
          <w:sz w:val="20"/>
        </w:rPr>
      </w:pPr>
    </w:p>
    <w:p w14:paraId="48D7C227" w14:textId="77777777" w:rsidR="009052D0" w:rsidRPr="001C6C51" w:rsidRDefault="009052D0">
      <w:pPr>
        <w:pStyle w:val="BodyText"/>
        <w:rPr>
          <w:sz w:val="20"/>
        </w:rPr>
      </w:pPr>
    </w:p>
    <w:p w14:paraId="184027BD" w14:textId="77777777" w:rsidR="009052D0" w:rsidRPr="001C6C51" w:rsidRDefault="009052D0">
      <w:pPr>
        <w:pStyle w:val="BodyText"/>
        <w:spacing w:before="3"/>
        <w:rPr>
          <w:sz w:val="28"/>
        </w:rPr>
      </w:pPr>
    </w:p>
    <w:p w14:paraId="704141C4" w14:textId="77777777" w:rsidR="009052D0" w:rsidRPr="001C6C51" w:rsidRDefault="007003CF">
      <w:pPr>
        <w:pStyle w:val="BodyText"/>
        <w:spacing w:line="480" w:lineRule="auto"/>
        <w:ind w:left="1890" w:right="2208"/>
        <w:jc w:val="center"/>
      </w:pPr>
      <w:r w:rsidRPr="001C6C51">
        <w:t>Advisory Council of the Napa / Solano Area Agency on Aging</w:t>
      </w:r>
      <w:r w:rsidRPr="001C6C51">
        <w:rPr>
          <w:spacing w:val="-64"/>
        </w:rPr>
        <w:t xml:space="preserve"> </w:t>
      </w:r>
      <w:r w:rsidRPr="001C6C51">
        <w:t>BY-LAWS</w:t>
      </w:r>
    </w:p>
    <w:p w14:paraId="128500AE" w14:textId="77777777" w:rsidR="009052D0" w:rsidRPr="001C6C51" w:rsidRDefault="007003CF">
      <w:pPr>
        <w:pStyle w:val="BodyText"/>
        <w:ind w:left="1890" w:right="2204"/>
        <w:jc w:val="center"/>
      </w:pPr>
      <w:r w:rsidRPr="001C6C51">
        <w:t>ADOPTED</w:t>
      </w:r>
      <w:r w:rsidRPr="001C6C51">
        <w:rPr>
          <w:spacing w:val="-1"/>
        </w:rPr>
        <w:t xml:space="preserve"> </w:t>
      </w:r>
      <w:r w:rsidRPr="001C6C51">
        <w:rPr>
          <w:shd w:val="clear" w:color="auto" w:fill="FFFF00"/>
        </w:rPr>
        <w:t>(September</w:t>
      </w:r>
      <w:r w:rsidRPr="001C6C51">
        <w:rPr>
          <w:spacing w:val="-1"/>
          <w:shd w:val="clear" w:color="auto" w:fill="FFFF00"/>
        </w:rPr>
        <w:t xml:space="preserve"> </w:t>
      </w:r>
      <w:r w:rsidRPr="001C6C51">
        <w:rPr>
          <w:shd w:val="clear" w:color="auto" w:fill="FFFF00"/>
        </w:rPr>
        <w:t>24,</w:t>
      </w:r>
      <w:r w:rsidRPr="001C6C51">
        <w:rPr>
          <w:spacing w:val="-1"/>
          <w:shd w:val="clear" w:color="auto" w:fill="FFFF00"/>
        </w:rPr>
        <w:t xml:space="preserve"> </w:t>
      </w:r>
      <w:r w:rsidRPr="001C6C51">
        <w:rPr>
          <w:shd w:val="clear" w:color="auto" w:fill="FFFF00"/>
        </w:rPr>
        <w:t>2019)</w:t>
      </w:r>
    </w:p>
    <w:p w14:paraId="1377CC16" w14:textId="77777777" w:rsidR="009052D0" w:rsidRPr="001C6C51" w:rsidRDefault="009052D0">
      <w:pPr>
        <w:pStyle w:val="BodyText"/>
        <w:rPr>
          <w:sz w:val="26"/>
        </w:rPr>
      </w:pPr>
    </w:p>
    <w:p w14:paraId="75DD164B" w14:textId="77777777" w:rsidR="009052D0" w:rsidRPr="001C6C51" w:rsidRDefault="009052D0">
      <w:pPr>
        <w:pStyle w:val="BodyText"/>
        <w:spacing w:before="1"/>
        <w:rPr>
          <w:sz w:val="22"/>
        </w:rPr>
      </w:pPr>
    </w:p>
    <w:p w14:paraId="3DAD4531" w14:textId="77777777" w:rsidR="009052D0" w:rsidRPr="001C6C51" w:rsidRDefault="007003CF">
      <w:pPr>
        <w:pStyle w:val="BodyText"/>
        <w:ind w:left="1890" w:right="2207"/>
        <w:jc w:val="center"/>
      </w:pPr>
      <w:r w:rsidRPr="001C6C51">
        <w:rPr>
          <w:u w:val="single"/>
        </w:rPr>
        <w:t>ARTICLE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I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– GENERAL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PROVISIONS</w:t>
      </w:r>
    </w:p>
    <w:p w14:paraId="3B442BB6" w14:textId="77777777" w:rsidR="009052D0" w:rsidRPr="001C6C51" w:rsidRDefault="009052D0">
      <w:pPr>
        <w:pStyle w:val="BodyText"/>
        <w:rPr>
          <w:sz w:val="16"/>
        </w:rPr>
      </w:pPr>
    </w:p>
    <w:p w14:paraId="414DC6D3" w14:textId="77777777" w:rsidR="009052D0" w:rsidRPr="001C6C51" w:rsidRDefault="007003CF">
      <w:pPr>
        <w:pStyle w:val="BodyText"/>
        <w:spacing w:before="92"/>
        <w:ind w:left="100"/>
      </w:pPr>
      <w:r w:rsidRPr="001C6C51">
        <w:rPr>
          <w:u w:val="single"/>
        </w:rPr>
        <w:t>SECTION 1.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NAME</w:t>
      </w:r>
    </w:p>
    <w:p w14:paraId="5FD16118" w14:textId="77777777" w:rsidR="009052D0" w:rsidRPr="001C6C51" w:rsidRDefault="009052D0">
      <w:pPr>
        <w:pStyle w:val="BodyText"/>
        <w:rPr>
          <w:sz w:val="16"/>
        </w:rPr>
      </w:pPr>
    </w:p>
    <w:p w14:paraId="7E86CAC1" w14:textId="77777777" w:rsidR="009052D0" w:rsidRPr="001C6C51" w:rsidRDefault="007003CF">
      <w:pPr>
        <w:pStyle w:val="BodyText"/>
        <w:spacing w:before="92"/>
        <w:ind w:left="100" w:right="474"/>
      </w:pPr>
      <w:r w:rsidRPr="001C6C51">
        <w:t>The name of this organization shall be the Advisory Council of the Napa / Solano Area Agency</w:t>
      </w:r>
      <w:r w:rsidRPr="001C6C51">
        <w:rPr>
          <w:spacing w:val="-64"/>
        </w:rPr>
        <w:t xml:space="preserve"> </w:t>
      </w:r>
      <w:r w:rsidRPr="001C6C51">
        <w:t>on</w:t>
      </w:r>
      <w:r w:rsidRPr="001C6C51">
        <w:rPr>
          <w:spacing w:val="-1"/>
        </w:rPr>
        <w:t xml:space="preserve"> </w:t>
      </w:r>
      <w:r w:rsidRPr="001C6C51">
        <w:t>Aging (“Advisory</w:t>
      </w:r>
      <w:r w:rsidRPr="001C6C51">
        <w:rPr>
          <w:spacing w:val="-2"/>
        </w:rPr>
        <w:t xml:space="preserve"> </w:t>
      </w:r>
      <w:r w:rsidRPr="001C6C51">
        <w:t>Council”).</w:t>
      </w:r>
    </w:p>
    <w:p w14:paraId="141D43AE" w14:textId="77777777" w:rsidR="009052D0" w:rsidRPr="001C6C51" w:rsidRDefault="009052D0">
      <w:pPr>
        <w:pStyle w:val="BodyText"/>
      </w:pPr>
    </w:p>
    <w:p w14:paraId="41BA1D89" w14:textId="77777777" w:rsidR="009052D0" w:rsidRPr="001C6C51" w:rsidRDefault="007003CF">
      <w:pPr>
        <w:pStyle w:val="BodyText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2.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AUTHORIZATION</w:t>
      </w:r>
    </w:p>
    <w:p w14:paraId="1C0BFADF" w14:textId="77777777" w:rsidR="009052D0" w:rsidRPr="001C6C51" w:rsidRDefault="009052D0">
      <w:pPr>
        <w:pStyle w:val="BodyText"/>
        <w:rPr>
          <w:sz w:val="16"/>
        </w:rPr>
      </w:pPr>
    </w:p>
    <w:p w14:paraId="12A3F848" w14:textId="77777777" w:rsidR="009052D0" w:rsidRPr="001C6C51" w:rsidRDefault="007003CF">
      <w:pPr>
        <w:pStyle w:val="BodyText"/>
        <w:spacing w:before="92"/>
        <w:ind w:left="100"/>
      </w:pPr>
      <w:r w:rsidRPr="001C6C51">
        <w:t>The Advisory Council shall function according to the provisions of the Joint Exercise of Powers</w:t>
      </w:r>
      <w:r w:rsidRPr="001C6C51">
        <w:rPr>
          <w:spacing w:val="1"/>
        </w:rPr>
        <w:t xml:space="preserve"> </w:t>
      </w:r>
      <w:r w:rsidRPr="001C6C51">
        <w:t>Agreement</w:t>
      </w:r>
      <w:r w:rsidRPr="001C6C51">
        <w:rPr>
          <w:spacing w:val="-3"/>
        </w:rPr>
        <w:t xml:space="preserve"> </w:t>
      </w:r>
      <w:r w:rsidRPr="001C6C51">
        <w:t>Between</w:t>
      </w:r>
      <w:r w:rsidRPr="001C6C51">
        <w:rPr>
          <w:spacing w:val="-3"/>
        </w:rPr>
        <w:t xml:space="preserve"> </w:t>
      </w:r>
      <w:r w:rsidRPr="001C6C51">
        <w:t>Napa</w:t>
      </w:r>
      <w:r w:rsidRPr="001C6C51">
        <w:rPr>
          <w:spacing w:val="-3"/>
        </w:rPr>
        <w:t xml:space="preserve"> </w:t>
      </w:r>
      <w:r w:rsidRPr="001C6C51">
        <w:t>County</w:t>
      </w:r>
      <w:r w:rsidRPr="001C6C51">
        <w:rPr>
          <w:spacing w:val="-5"/>
        </w:rPr>
        <w:t xml:space="preserve"> </w:t>
      </w:r>
      <w:r w:rsidRPr="001C6C51">
        <w:t>and</w:t>
      </w:r>
      <w:r w:rsidRPr="001C6C51">
        <w:rPr>
          <w:spacing w:val="-2"/>
        </w:rPr>
        <w:t xml:space="preserve"> </w:t>
      </w:r>
      <w:r w:rsidRPr="001C6C51">
        <w:t>Solano</w:t>
      </w:r>
      <w:r w:rsidRPr="001C6C51">
        <w:rPr>
          <w:spacing w:val="-3"/>
        </w:rPr>
        <w:t xml:space="preserve"> </w:t>
      </w:r>
      <w:r w:rsidRPr="001C6C51">
        <w:t>County</w:t>
      </w:r>
      <w:r w:rsidRPr="001C6C51">
        <w:rPr>
          <w:spacing w:val="-5"/>
        </w:rPr>
        <w:t xml:space="preserve"> </w:t>
      </w:r>
      <w:r w:rsidRPr="001C6C51">
        <w:t>(“JEPA</w:t>
      </w:r>
      <w:r w:rsidRPr="001C6C51">
        <w:rPr>
          <w:spacing w:val="-3"/>
        </w:rPr>
        <w:t xml:space="preserve"> </w:t>
      </w:r>
      <w:r w:rsidRPr="001C6C51">
        <w:t>Agreement”)</w:t>
      </w:r>
      <w:r w:rsidRPr="001C6C51">
        <w:rPr>
          <w:spacing w:val="-4"/>
        </w:rPr>
        <w:t xml:space="preserve"> </w:t>
      </w:r>
      <w:r w:rsidRPr="001C6C51">
        <w:t>approved</w:t>
      </w:r>
      <w:r w:rsidRPr="001C6C51">
        <w:rPr>
          <w:spacing w:val="-2"/>
        </w:rPr>
        <w:t xml:space="preserve"> </w:t>
      </w:r>
      <w:r w:rsidRPr="001C6C51">
        <w:t>by</w:t>
      </w:r>
      <w:r w:rsidRPr="001C6C51">
        <w:rPr>
          <w:spacing w:val="-6"/>
        </w:rPr>
        <w:t xml:space="preserve"> </w:t>
      </w:r>
      <w:r w:rsidRPr="001C6C51">
        <w:t>the</w:t>
      </w:r>
      <w:r w:rsidRPr="001C6C51">
        <w:rPr>
          <w:spacing w:val="-3"/>
        </w:rPr>
        <w:t xml:space="preserve"> </w:t>
      </w:r>
      <w:r w:rsidRPr="001C6C51">
        <w:t>Napa</w:t>
      </w:r>
      <w:r w:rsidRPr="001C6C51">
        <w:rPr>
          <w:spacing w:val="-64"/>
        </w:rPr>
        <w:t xml:space="preserve"> </w:t>
      </w:r>
      <w:r w:rsidRPr="001C6C51">
        <w:t>and Solano County Board of Supervisors on September 11, 2018, and all laws and regulations,</w:t>
      </w:r>
      <w:r w:rsidRPr="001C6C51">
        <w:rPr>
          <w:spacing w:val="1"/>
        </w:rPr>
        <w:t xml:space="preserve"> </w:t>
      </w:r>
      <w:r w:rsidRPr="001C6C51">
        <w:t>including</w:t>
      </w:r>
      <w:r w:rsidRPr="001C6C51">
        <w:rPr>
          <w:spacing w:val="-1"/>
        </w:rPr>
        <w:t xml:space="preserve"> </w:t>
      </w:r>
      <w:r w:rsidRPr="001C6C51">
        <w:t>the</w:t>
      </w:r>
      <w:r w:rsidRPr="001C6C51">
        <w:rPr>
          <w:spacing w:val="-2"/>
        </w:rPr>
        <w:t xml:space="preserve"> </w:t>
      </w:r>
      <w:r w:rsidRPr="001C6C51">
        <w:t>Older</w:t>
      </w:r>
      <w:r w:rsidRPr="001C6C51">
        <w:rPr>
          <w:spacing w:val="-1"/>
        </w:rPr>
        <w:t xml:space="preserve"> </w:t>
      </w:r>
      <w:r w:rsidRPr="001C6C51">
        <w:t>Californians Act of</w:t>
      </w:r>
      <w:r w:rsidRPr="001C6C51">
        <w:rPr>
          <w:spacing w:val="-1"/>
        </w:rPr>
        <w:t xml:space="preserve"> </w:t>
      </w:r>
      <w:r w:rsidRPr="001C6C51">
        <w:t>1996 and the Older Americans</w:t>
      </w:r>
      <w:r w:rsidRPr="001C6C51">
        <w:rPr>
          <w:spacing w:val="-1"/>
        </w:rPr>
        <w:t xml:space="preserve"> </w:t>
      </w:r>
      <w:r w:rsidRPr="001C6C51">
        <w:t>Act.</w:t>
      </w:r>
    </w:p>
    <w:p w14:paraId="3778AFA2" w14:textId="77777777" w:rsidR="009052D0" w:rsidRPr="001C6C51" w:rsidRDefault="009052D0">
      <w:pPr>
        <w:pStyle w:val="BodyText"/>
        <w:spacing w:before="9"/>
        <w:rPr>
          <w:sz w:val="23"/>
        </w:rPr>
      </w:pPr>
    </w:p>
    <w:p w14:paraId="2BF6ACA6" w14:textId="77777777" w:rsidR="009052D0" w:rsidRPr="001C6C51" w:rsidRDefault="007003CF">
      <w:pPr>
        <w:pStyle w:val="BodyText"/>
        <w:spacing w:before="1"/>
        <w:ind w:left="100" w:right="354"/>
      </w:pPr>
      <w:r w:rsidRPr="001C6C51">
        <w:t>The JEPA Agreement established the Napa / Solano Area Agency on Aging, the agency</w:t>
      </w:r>
      <w:r w:rsidRPr="001C6C51">
        <w:rPr>
          <w:spacing w:val="1"/>
        </w:rPr>
        <w:t xml:space="preserve"> </w:t>
      </w:r>
      <w:r w:rsidRPr="001C6C51">
        <w:t>designated by the California Department of Aging (CDA) within PSA 28 pursuant to 22 C.C.R. §</w:t>
      </w:r>
      <w:r w:rsidRPr="001C6C51">
        <w:rPr>
          <w:spacing w:val="-65"/>
        </w:rPr>
        <w:t xml:space="preserve"> </w:t>
      </w:r>
      <w:r w:rsidRPr="001C6C51">
        <w:t>7206</w:t>
      </w:r>
      <w:r w:rsidRPr="001C6C51">
        <w:rPr>
          <w:spacing w:val="-1"/>
        </w:rPr>
        <w:t xml:space="preserve"> </w:t>
      </w:r>
      <w:r w:rsidRPr="001C6C51">
        <w:t>(“AAA”), and the joint operation</w:t>
      </w:r>
      <w:r w:rsidRPr="001C6C51">
        <w:rPr>
          <w:spacing w:val="-3"/>
        </w:rPr>
        <w:t xml:space="preserve"> </w:t>
      </w:r>
      <w:r w:rsidRPr="001C6C51">
        <w:t>of</w:t>
      </w:r>
      <w:r w:rsidRPr="001C6C51">
        <w:rPr>
          <w:spacing w:val="2"/>
        </w:rPr>
        <w:t xml:space="preserve"> </w:t>
      </w:r>
      <w:r w:rsidRPr="001C6C51">
        <w:t>it.</w:t>
      </w:r>
    </w:p>
    <w:p w14:paraId="314A2B21" w14:textId="77777777" w:rsidR="009052D0" w:rsidRPr="001C6C51" w:rsidRDefault="009052D0">
      <w:pPr>
        <w:pStyle w:val="BodyText"/>
      </w:pPr>
    </w:p>
    <w:p w14:paraId="05656E21" w14:textId="77777777" w:rsidR="009052D0" w:rsidRPr="001C6C51" w:rsidRDefault="007003CF">
      <w:pPr>
        <w:pStyle w:val="BodyText"/>
        <w:ind w:left="1889" w:right="2208"/>
        <w:jc w:val="center"/>
      </w:pPr>
      <w:r w:rsidRPr="001C6C51">
        <w:rPr>
          <w:u w:val="single"/>
        </w:rPr>
        <w:t>ARTICLE</w:t>
      </w:r>
      <w:r w:rsidRPr="001C6C51">
        <w:rPr>
          <w:spacing w:val="1"/>
          <w:u w:val="single"/>
        </w:rPr>
        <w:t xml:space="preserve"> </w:t>
      </w:r>
      <w:r w:rsidRPr="001C6C51">
        <w:rPr>
          <w:u w:val="single"/>
        </w:rPr>
        <w:t>II</w:t>
      </w:r>
      <w:r w:rsidRPr="001C6C51">
        <w:rPr>
          <w:spacing w:val="-3"/>
          <w:u w:val="single"/>
        </w:rPr>
        <w:t xml:space="preserve"> </w:t>
      </w:r>
      <w:r w:rsidRPr="001C6C51">
        <w:rPr>
          <w:u w:val="single"/>
        </w:rPr>
        <w:t>– DUTIES</w:t>
      </w:r>
      <w:r w:rsidRPr="001C6C51">
        <w:rPr>
          <w:spacing w:val="-5"/>
          <w:u w:val="single"/>
        </w:rPr>
        <w:t xml:space="preserve"> </w:t>
      </w:r>
      <w:r w:rsidRPr="001C6C51">
        <w:rPr>
          <w:u w:val="single"/>
        </w:rPr>
        <w:t>AND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RESPONSIBILITIES</w:t>
      </w:r>
    </w:p>
    <w:p w14:paraId="1F3E9300" w14:textId="77777777" w:rsidR="009052D0" w:rsidRPr="001C6C51" w:rsidRDefault="009052D0">
      <w:pPr>
        <w:pStyle w:val="BodyText"/>
        <w:spacing w:before="11"/>
        <w:rPr>
          <w:sz w:val="15"/>
        </w:rPr>
      </w:pPr>
    </w:p>
    <w:p w14:paraId="3E9A2484" w14:textId="77777777" w:rsidR="009052D0" w:rsidRPr="001C6C51" w:rsidRDefault="007003CF">
      <w:pPr>
        <w:pStyle w:val="BodyText"/>
        <w:spacing w:before="92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1.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DUTIES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AND</w:t>
      </w:r>
      <w:r w:rsidRPr="001C6C51">
        <w:rPr>
          <w:spacing w:val="1"/>
          <w:u w:val="single"/>
        </w:rPr>
        <w:t xml:space="preserve"> </w:t>
      </w:r>
      <w:r w:rsidRPr="001C6C51">
        <w:rPr>
          <w:u w:val="single"/>
        </w:rPr>
        <w:t>RESPONSIBILITIES</w:t>
      </w:r>
    </w:p>
    <w:p w14:paraId="3A77BAAA" w14:textId="77777777" w:rsidR="009052D0" w:rsidRPr="001C6C51" w:rsidRDefault="009052D0">
      <w:pPr>
        <w:pStyle w:val="BodyText"/>
        <w:rPr>
          <w:sz w:val="16"/>
        </w:rPr>
      </w:pPr>
    </w:p>
    <w:p w14:paraId="1E40D604" w14:textId="77777777" w:rsidR="009052D0" w:rsidRPr="001C6C51" w:rsidRDefault="007003CF">
      <w:pPr>
        <w:pStyle w:val="BodyText"/>
        <w:spacing w:before="92"/>
        <w:ind w:left="100"/>
      </w:pPr>
      <w:r w:rsidRPr="001C6C51">
        <w:t>The</w:t>
      </w:r>
      <w:r w:rsidRPr="001C6C51">
        <w:rPr>
          <w:spacing w:val="-1"/>
        </w:rPr>
        <w:t xml:space="preserve"> </w:t>
      </w:r>
      <w:r w:rsidRPr="001C6C51">
        <w:t>Advisory</w:t>
      </w:r>
      <w:r w:rsidRPr="001C6C51">
        <w:rPr>
          <w:spacing w:val="-4"/>
        </w:rPr>
        <w:t xml:space="preserve"> </w:t>
      </w:r>
      <w:r w:rsidRPr="001C6C51">
        <w:t>Council</w:t>
      </w:r>
      <w:r w:rsidRPr="001C6C51">
        <w:rPr>
          <w:spacing w:val="-2"/>
        </w:rPr>
        <w:t xml:space="preserve"> </w:t>
      </w:r>
      <w:r w:rsidRPr="001C6C51">
        <w:t>shall:</w:t>
      </w:r>
    </w:p>
    <w:p w14:paraId="385F0B28" w14:textId="77777777" w:rsidR="009052D0" w:rsidRPr="001C6C51" w:rsidRDefault="009052D0">
      <w:pPr>
        <w:pStyle w:val="BodyText"/>
        <w:spacing w:before="1"/>
      </w:pPr>
    </w:p>
    <w:p w14:paraId="313BBDBF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rPr>
          <w:sz w:val="24"/>
        </w:rPr>
      </w:pPr>
      <w:r w:rsidRPr="001C6C51">
        <w:rPr>
          <w:sz w:val="24"/>
        </w:rPr>
        <w:t>Serve in an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capacity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to 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Oversight Body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of 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AAA.</w:t>
      </w:r>
    </w:p>
    <w:p w14:paraId="5BEB1569" w14:textId="77777777" w:rsidR="009052D0" w:rsidRPr="001C6C51" w:rsidRDefault="009052D0">
      <w:pPr>
        <w:pStyle w:val="BodyText"/>
      </w:pPr>
    </w:p>
    <w:p w14:paraId="64A152DB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437"/>
        <w:rPr>
          <w:sz w:val="24"/>
        </w:rPr>
      </w:pPr>
      <w:r w:rsidRPr="001C6C51">
        <w:rPr>
          <w:sz w:val="24"/>
        </w:rPr>
        <w:t>Serve in an advisory, planning and advocacy capacity for seniors, adults with disabilities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and their caregivers, and for other organizations designated by either one or both of the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Boards of Supervisors for Napa and/or Solano Counties taking positions on matters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pertaining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3"/>
          <w:sz w:val="24"/>
        </w:rPr>
        <w:t xml:space="preserve"> </w:t>
      </w:r>
      <w:r w:rsidRPr="001C6C51">
        <w:rPr>
          <w:sz w:val="24"/>
        </w:rPr>
        <w:t>federal,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State,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4"/>
          <w:sz w:val="24"/>
        </w:rPr>
        <w:t xml:space="preserve"> </w:t>
      </w:r>
      <w:r w:rsidRPr="001C6C51">
        <w:rPr>
          <w:sz w:val="24"/>
        </w:rPr>
        <w:t>local</w:t>
      </w:r>
      <w:r w:rsidRPr="001C6C51">
        <w:rPr>
          <w:spacing w:val="5"/>
          <w:sz w:val="24"/>
        </w:rPr>
        <w:t xml:space="preserve"> </w:t>
      </w:r>
      <w:r w:rsidRPr="001C6C51">
        <w:rPr>
          <w:sz w:val="24"/>
        </w:rPr>
        <w:t>policies,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programs,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procedures,</w:t>
      </w:r>
      <w:r w:rsidRPr="001C6C51">
        <w:rPr>
          <w:spacing w:val="4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4"/>
          <w:sz w:val="24"/>
        </w:rPr>
        <w:t xml:space="preserve"> </w:t>
      </w:r>
      <w:r w:rsidRPr="001C6C51">
        <w:rPr>
          <w:sz w:val="24"/>
        </w:rPr>
        <w:t>any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legislation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affecting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older persons.</w:t>
      </w:r>
    </w:p>
    <w:p w14:paraId="1BF4831D" w14:textId="77777777" w:rsidR="009052D0" w:rsidRPr="001C6C51" w:rsidRDefault="009052D0">
      <w:pPr>
        <w:pStyle w:val="BodyText"/>
      </w:pPr>
    </w:p>
    <w:p w14:paraId="444A8BB3" w14:textId="7E47FF25" w:rsidR="009052D0" w:rsidRPr="001C6C51" w:rsidRDefault="007003CF" w:rsidP="00173F93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717"/>
        <w:rPr>
          <w:sz w:val="24"/>
        </w:rPr>
      </w:pPr>
      <w:r w:rsidRPr="001C6C51">
        <w:rPr>
          <w:sz w:val="24"/>
        </w:rPr>
        <w:t>Actively seek advice from senior advocacy organizations, elected officials, local aging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commissions,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and 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general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public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for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purpose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advocating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for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making</w:t>
      </w:r>
    </w:p>
    <w:p w14:paraId="37516050" w14:textId="2B142761" w:rsidR="009052D0" w:rsidRPr="001C6C51" w:rsidRDefault="007003CF">
      <w:pPr>
        <w:pStyle w:val="BodyText"/>
        <w:spacing w:before="78"/>
        <w:ind w:left="820" w:right="702"/>
      </w:pPr>
      <w:r w:rsidRPr="001C6C51">
        <w:t>formal presentations on issues of concern to seniors, adults with disabilities, and their</w:t>
      </w:r>
      <w:r w:rsidRPr="001C6C51">
        <w:rPr>
          <w:spacing w:val="-64"/>
        </w:rPr>
        <w:t xml:space="preserve"> </w:t>
      </w:r>
      <w:r w:rsidRPr="001C6C51">
        <w:lastRenderedPageBreak/>
        <w:t>caregivers.</w:t>
      </w:r>
      <w:r w:rsidR="00173F93" w:rsidRPr="001C6C51">
        <w:br/>
      </w:r>
    </w:p>
    <w:p w14:paraId="466FC592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862"/>
        <w:rPr>
          <w:sz w:val="24"/>
        </w:rPr>
      </w:pPr>
      <w:r w:rsidRPr="001C6C51">
        <w:rPr>
          <w:sz w:val="24"/>
        </w:rPr>
        <w:t>Seek advice from local seniors, adults with disabilities, and caregiver advocates and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organizations on specific legislation pending before local, State, and federal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governments.</w:t>
      </w:r>
    </w:p>
    <w:p w14:paraId="48FB5877" w14:textId="77777777" w:rsidR="009052D0" w:rsidRPr="001C6C51" w:rsidRDefault="009052D0">
      <w:pPr>
        <w:pStyle w:val="BodyText"/>
        <w:spacing w:before="9"/>
        <w:rPr>
          <w:sz w:val="23"/>
        </w:rPr>
      </w:pPr>
    </w:p>
    <w:p w14:paraId="6D7DB2AE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1200"/>
        <w:rPr>
          <w:sz w:val="24"/>
        </w:rPr>
      </w:pPr>
      <w:r w:rsidRPr="001C6C51">
        <w:rPr>
          <w:sz w:val="24"/>
        </w:rPr>
        <w:t>Disseminate information of interest to local senior advocates, seniors, adults with</w:t>
      </w:r>
      <w:r w:rsidRPr="001C6C51">
        <w:rPr>
          <w:spacing w:val="-65"/>
          <w:sz w:val="24"/>
        </w:rPr>
        <w:t xml:space="preserve"> </w:t>
      </w:r>
      <w:r w:rsidRPr="001C6C51">
        <w:rPr>
          <w:sz w:val="24"/>
        </w:rPr>
        <w:t>disabilities,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their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caregivers.</w:t>
      </w:r>
    </w:p>
    <w:p w14:paraId="0A3CBB2B" w14:textId="77777777" w:rsidR="009052D0" w:rsidRPr="001C6C51" w:rsidRDefault="009052D0">
      <w:pPr>
        <w:pStyle w:val="BodyText"/>
      </w:pPr>
    </w:p>
    <w:p w14:paraId="56E52122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ind w:right="825"/>
        <w:rPr>
          <w:sz w:val="24"/>
        </w:rPr>
      </w:pPr>
      <w:r w:rsidRPr="001C6C51">
        <w:rPr>
          <w:sz w:val="24"/>
        </w:rPr>
        <w:t>Work with AAA staff to develop, implement, and monitor the four-year Area Plan and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annual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updates.</w:t>
      </w:r>
    </w:p>
    <w:p w14:paraId="2F34FE41" w14:textId="77777777" w:rsidR="009052D0" w:rsidRPr="001C6C51" w:rsidRDefault="009052D0">
      <w:pPr>
        <w:pStyle w:val="BodyText"/>
        <w:spacing w:before="11"/>
        <w:rPr>
          <w:sz w:val="23"/>
        </w:rPr>
      </w:pPr>
    </w:p>
    <w:p w14:paraId="1F0AC27B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665"/>
        <w:rPr>
          <w:sz w:val="24"/>
        </w:rPr>
      </w:pPr>
      <w:r w:rsidRPr="001C6C51">
        <w:rPr>
          <w:sz w:val="24"/>
        </w:rPr>
        <w:t>Work with AAA staff to hold public hearings on the four-year Area Plan and updates in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accordance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with all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legal requirements.</w:t>
      </w:r>
    </w:p>
    <w:p w14:paraId="7AD3AB5E" w14:textId="77777777" w:rsidR="009052D0" w:rsidRPr="001C6C51" w:rsidRDefault="009052D0">
      <w:pPr>
        <w:pStyle w:val="BodyText"/>
        <w:spacing w:before="1"/>
      </w:pPr>
    </w:p>
    <w:p w14:paraId="25622851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459"/>
        <w:rPr>
          <w:sz w:val="24"/>
        </w:rPr>
      </w:pPr>
      <w:r w:rsidRPr="001C6C51">
        <w:rPr>
          <w:sz w:val="24"/>
        </w:rPr>
        <w:t>Work with AAA staff to produce the annual report in accordance with the Older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Californians Act. The report shall be prepared within six (6) months of the close of the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fiscal year and shall contain a summary of the Advisory Council's activities and projects,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finances, a list of Advisory Council members, and any other information specifically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requested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3"/>
          <w:sz w:val="24"/>
        </w:rPr>
        <w:t xml:space="preserve"> </w:t>
      </w:r>
      <w:r w:rsidRPr="001C6C51">
        <w:rPr>
          <w:sz w:val="24"/>
        </w:rPr>
        <w:t>Napa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or Solano Board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Supervisors or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CDA.</w:t>
      </w:r>
    </w:p>
    <w:p w14:paraId="41B165F2" w14:textId="77777777" w:rsidR="009052D0" w:rsidRPr="001C6C51" w:rsidRDefault="009052D0">
      <w:pPr>
        <w:pStyle w:val="BodyText"/>
      </w:pPr>
    </w:p>
    <w:p w14:paraId="4DA0C96F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422"/>
        <w:rPr>
          <w:sz w:val="24"/>
        </w:rPr>
      </w:pPr>
      <w:r w:rsidRPr="001C6C51">
        <w:rPr>
          <w:sz w:val="24"/>
        </w:rPr>
        <w:t>Review program and fiscal monitoring and outcomes of AAA contractors along with AAA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staff. Recommend programmatic funding areas and funding levels for AAA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services/contracts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to the Oversight Board.</w:t>
      </w:r>
    </w:p>
    <w:p w14:paraId="2C5C7CF8" w14:textId="77777777" w:rsidR="009052D0" w:rsidRPr="001C6C51" w:rsidRDefault="009052D0">
      <w:pPr>
        <w:pStyle w:val="BodyText"/>
        <w:rPr>
          <w:sz w:val="16"/>
        </w:rPr>
      </w:pPr>
    </w:p>
    <w:p w14:paraId="7333012B" w14:textId="77777777" w:rsidR="009052D0" w:rsidRPr="001C6C51" w:rsidRDefault="007003C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92"/>
        <w:ind w:right="583"/>
        <w:rPr>
          <w:sz w:val="24"/>
        </w:rPr>
      </w:pPr>
      <w:r w:rsidRPr="001C6C51">
        <w:rPr>
          <w:sz w:val="24"/>
        </w:rPr>
        <w:t>Review and comment on all community policies, programs and actions which affect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older persons with the intent of assuring maximum coordination and responsiveness to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older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persons.</w:t>
      </w:r>
    </w:p>
    <w:p w14:paraId="06C0CEFA" w14:textId="77777777" w:rsidR="009052D0" w:rsidRPr="001C6C51" w:rsidRDefault="009052D0">
      <w:pPr>
        <w:pStyle w:val="BodyText"/>
        <w:rPr>
          <w:sz w:val="20"/>
        </w:rPr>
      </w:pPr>
    </w:p>
    <w:p w14:paraId="2DD10624" w14:textId="77777777" w:rsidR="009052D0" w:rsidRPr="001C6C51" w:rsidRDefault="009052D0">
      <w:pPr>
        <w:pStyle w:val="BodyText"/>
        <w:rPr>
          <w:sz w:val="20"/>
        </w:rPr>
      </w:pPr>
    </w:p>
    <w:p w14:paraId="46E56B32" w14:textId="77777777" w:rsidR="009052D0" w:rsidRPr="001C6C51" w:rsidRDefault="007003CF">
      <w:pPr>
        <w:pStyle w:val="BodyText"/>
        <w:spacing w:before="92"/>
        <w:ind w:left="1889" w:right="2208"/>
        <w:jc w:val="center"/>
      </w:pPr>
      <w:r w:rsidRPr="001C6C51">
        <w:rPr>
          <w:u w:val="single"/>
        </w:rPr>
        <w:t>ARTICLE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III –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MEMBERSHIP</w:t>
      </w:r>
    </w:p>
    <w:p w14:paraId="6A4E2804" w14:textId="77777777" w:rsidR="009052D0" w:rsidRPr="001C6C51" w:rsidRDefault="009052D0">
      <w:pPr>
        <w:pStyle w:val="BodyText"/>
        <w:rPr>
          <w:sz w:val="16"/>
        </w:rPr>
      </w:pPr>
    </w:p>
    <w:p w14:paraId="53620CE6" w14:textId="77777777" w:rsidR="009052D0" w:rsidRPr="001C6C51" w:rsidRDefault="007003CF">
      <w:pPr>
        <w:pStyle w:val="BodyText"/>
        <w:spacing w:before="93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1.</w:t>
      </w:r>
      <w:r w:rsidRPr="001C6C51">
        <w:rPr>
          <w:spacing w:val="38"/>
          <w:u w:val="single"/>
        </w:rPr>
        <w:t xml:space="preserve"> </w:t>
      </w:r>
      <w:r w:rsidRPr="001C6C51">
        <w:rPr>
          <w:u w:val="single"/>
        </w:rPr>
        <w:t>QUALIFICATIONS</w:t>
      </w:r>
    </w:p>
    <w:p w14:paraId="7395BF86" w14:textId="77777777" w:rsidR="009052D0" w:rsidRPr="001C6C51" w:rsidRDefault="009052D0">
      <w:pPr>
        <w:pStyle w:val="BodyText"/>
        <w:spacing w:before="11"/>
        <w:rPr>
          <w:sz w:val="15"/>
        </w:rPr>
      </w:pPr>
    </w:p>
    <w:p w14:paraId="52E16E11" w14:textId="77777777" w:rsidR="009052D0" w:rsidRPr="001C6C51" w:rsidRDefault="007003CF">
      <w:pPr>
        <w:pStyle w:val="BodyText"/>
        <w:spacing w:before="92"/>
        <w:ind w:left="100"/>
      </w:pPr>
      <w:r w:rsidRPr="001C6C51">
        <w:t>The</w:t>
      </w:r>
      <w:r w:rsidRPr="001C6C51">
        <w:rPr>
          <w:spacing w:val="-1"/>
        </w:rPr>
        <w:t xml:space="preserve"> </w:t>
      </w:r>
      <w:r w:rsidRPr="001C6C51">
        <w:t>Advisory</w:t>
      </w:r>
      <w:r w:rsidRPr="001C6C51">
        <w:rPr>
          <w:spacing w:val="-4"/>
        </w:rPr>
        <w:t xml:space="preserve"> </w:t>
      </w:r>
      <w:r w:rsidRPr="001C6C51">
        <w:t>Council</w:t>
      </w:r>
      <w:r w:rsidRPr="001C6C51">
        <w:rPr>
          <w:spacing w:val="-2"/>
        </w:rPr>
        <w:t xml:space="preserve"> </w:t>
      </w:r>
      <w:r w:rsidRPr="001C6C51">
        <w:t>shall</w:t>
      </w:r>
      <w:r w:rsidRPr="001C6C51">
        <w:rPr>
          <w:spacing w:val="-2"/>
        </w:rPr>
        <w:t xml:space="preserve"> </w:t>
      </w:r>
      <w:r w:rsidRPr="001C6C51">
        <w:t>consist</w:t>
      </w:r>
      <w:r w:rsidRPr="001C6C51">
        <w:rPr>
          <w:spacing w:val="-3"/>
        </w:rPr>
        <w:t xml:space="preserve"> </w:t>
      </w:r>
      <w:r w:rsidRPr="001C6C51">
        <w:t>of</w:t>
      </w:r>
      <w:r w:rsidRPr="001C6C51">
        <w:rPr>
          <w:spacing w:val="1"/>
        </w:rPr>
        <w:t xml:space="preserve"> </w:t>
      </w:r>
      <w:r w:rsidRPr="001C6C51">
        <w:t>sixteen</w:t>
      </w:r>
      <w:r w:rsidRPr="001C6C51">
        <w:rPr>
          <w:spacing w:val="-3"/>
        </w:rPr>
        <w:t xml:space="preserve"> </w:t>
      </w:r>
      <w:r w:rsidRPr="001C6C51">
        <w:t>(16)</w:t>
      </w:r>
      <w:r w:rsidRPr="001C6C51">
        <w:rPr>
          <w:spacing w:val="-1"/>
        </w:rPr>
        <w:t xml:space="preserve"> </w:t>
      </w:r>
      <w:r w:rsidRPr="001C6C51">
        <w:t>members as</w:t>
      </w:r>
      <w:r w:rsidRPr="001C6C51">
        <w:rPr>
          <w:spacing w:val="-6"/>
        </w:rPr>
        <w:t xml:space="preserve"> </w:t>
      </w:r>
      <w:r w:rsidRPr="001C6C51">
        <w:t>follows:</w:t>
      </w:r>
    </w:p>
    <w:p w14:paraId="2D485BB7" w14:textId="77777777" w:rsidR="009052D0" w:rsidRPr="001C6C51" w:rsidRDefault="009052D0">
      <w:pPr>
        <w:pStyle w:val="BodyText"/>
      </w:pPr>
    </w:p>
    <w:p w14:paraId="4BF357A4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line="259" w:lineRule="auto"/>
        <w:ind w:right="426"/>
        <w:rPr>
          <w:sz w:val="24"/>
        </w:rPr>
      </w:pPr>
      <w:r w:rsidRPr="001C6C51">
        <w:rPr>
          <w:sz w:val="24"/>
        </w:rPr>
        <w:t>More</w:t>
      </w:r>
      <w:r w:rsidRPr="001C6C51">
        <w:rPr>
          <w:spacing w:val="34"/>
          <w:sz w:val="24"/>
        </w:rPr>
        <w:t xml:space="preserve"> </w:t>
      </w:r>
      <w:r w:rsidRPr="001C6C51">
        <w:rPr>
          <w:sz w:val="24"/>
        </w:rPr>
        <w:t>than</w:t>
      </w:r>
      <w:r w:rsidRPr="001C6C51">
        <w:rPr>
          <w:spacing w:val="33"/>
          <w:sz w:val="24"/>
        </w:rPr>
        <w:t xml:space="preserve"> </w:t>
      </w:r>
      <w:r w:rsidRPr="001C6C51">
        <w:rPr>
          <w:sz w:val="24"/>
        </w:rPr>
        <w:t>50</w:t>
      </w:r>
      <w:r w:rsidRPr="001C6C51">
        <w:rPr>
          <w:spacing w:val="33"/>
          <w:sz w:val="24"/>
        </w:rPr>
        <w:t xml:space="preserve"> </w:t>
      </w:r>
      <w:r w:rsidRPr="001C6C51">
        <w:rPr>
          <w:sz w:val="24"/>
        </w:rPr>
        <w:t>percent</w:t>
      </w:r>
      <w:r w:rsidRPr="001C6C51">
        <w:rPr>
          <w:spacing w:val="32"/>
          <w:sz w:val="24"/>
        </w:rPr>
        <w:t xml:space="preserve"> </w:t>
      </w:r>
      <w:r w:rsidRPr="001C6C51">
        <w:rPr>
          <w:sz w:val="24"/>
        </w:rPr>
        <w:t>older</w:t>
      </w:r>
      <w:r w:rsidRPr="001C6C51">
        <w:rPr>
          <w:spacing w:val="34"/>
          <w:sz w:val="24"/>
        </w:rPr>
        <w:t xml:space="preserve"> </w:t>
      </w:r>
      <w:r w:rsidRPr="001C6C51">
        <w:rPr>
          <w:sz w:val="24"/>
        </w:rPr>
        <w:t>(60+)</w:t>
      </w:r>
      <w:r w:rsidRPr="001C6C51">
        <w:rPr>
          <w:spacing w:val="34"/>
          <w:sz w:val="24"/>
        </w:rPr>
        <w:t xml:space="preserve"> </w:t>
      </w:r>
      <w:r w:rsidRPr="001C6C51">
        <w:rPr>
          <w:sz w:val="24"/>
        </w:rPr>
        <w:t>persons,</w:t>
      </w:r>
      <w:r w:rsidRPr="001C6C51">
        <w:rPr>
          <w:spacing w:val="33"/>
          <w:sz w:val="24"/>
        </w:rPr>
        <w:t xml:space="preserve"> </w:t>
      </w:r>
      <w:r w:rsidRPr="001C6C51">
        <w:rPr>
          <w:sz w:val="24"/>
        </w:rPr>
        <w:t>including</w:t>
      </w:r>
      <w:r w:rsidRPr="001C6C51">
        <w:rPr>
          <w:spacing w:val="33"/>
          <w:sz w:val="24"/>
        </w:rPr>
        <w:t xml:space="preserve"> </w:t>
      </w:r>
      <w:r w:rsidRPr="001C6C51">
        <w:rPr>
          <w:sz w:val="24"/>
        </w:rPr>
        <w:t>minority</w:t>
      </w:r>
      <w:r w:rsidRPr="001C6C51">
        <w:rPr>
          <w:spacing w:val="33"/>
          <w:sz w:val="24"/>
        </w:rPr>
        <w:t xml:space="preserve"> </w:t>
      </w:r>
      <w:r w:rsidRPr="001C6C51">
        <w:rPr>
          <w:sz w:val="24"/>
        </w:rPr>
        <w:t>individuals,</w:t>
      </w:r>
      <w:r w:rsidRPr="001C6C51">
        <w:rPr>
          <w:spacing w:val="35"/>
          <w:sz w:val="24"/>
        </w:rPr>
        <w:t xml:space="preserve"> </w:t>
      </w:r>
      <w:r w:rsidRPr="001C6C51">
        <w:rPr>
          <w:sz w:val="24"/>
        </w:rPr>
        <w:t>who</w:t>
      </w:r>
      <w:r w:rsidRPr="001C6C51">
        <w:rPr>
          <w:spacing w:val="36"/>
          <w:sz w:val="24"/>
        </w:rPr>
        <w:t xml:space="preserve"> </w:t>
      </w:r>
      <w:r w:rsidRPr="001C6C51">
        <w:rPr>
          <w:sz w:val="24"/>
        </w:rPr>
        <w:t>are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participants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who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are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eligible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participate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in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programs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under 45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CFR</w:t>
      </w:r>
      <w:r w:rsidRPr="001C6C51">
        <w:rPr>
          <w:spacing w:val="5"/>
          <w:sz w:val="24"/>
        </w:rPr>
        <w:t xml:space="preserve"> </w:t>
      </w:r>
      <w:r w:rsidRPr="001C6C51">
        <w:rPr>
          <w:sz w:val="24"/>
        </w:rPr>
        <w:t>1321.57;</w:t>
      </w:r>
    </w:p>
    <w:p w14:paraId="51761873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line="276" w:lineRule="exact"/>
        <w:ind w:hanging="361"/>
        <w:rPr>
          <w:sz w:val="24"/>
        </w:rPr>
      </w:pPr>
      <w:r w:rsidRPr="001C6C51">
        <w:rPr>
          <w:sz w:val="24"/>
        </w:rPr>
        <w:t>Representatives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older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individuals;</w:t>
      </w:r>
    </w:p>
    <w:p w14:paraId="3A94E6DE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before="22" w:line="261" w:lineRule="auto"/>
        <w:ind w:right="419"/>
        <w:rPr>
          <w:sz w:val="24"/>
        </w:rPr>
      </w:pPr>
      <w:r w:rsidRPr="001C6C51">
        <w:rPr>
          <w:spacing w:val="-1"/>
          <w:sz w:val="24"/>
        </w:rPr>
        <w:t>Representatives</w:t>
      </w:r>
      <w:r w:rsidRPr="001C6C51">
        <w:rPr>
          <w:spacing w:val="-16"/>
          <w:sz w:val="24"/>
        </w:rPr>
        <w:t xml:space="preserve"> </w:t>
      </w:r>
      <w:r w:rsidRPr="001C6C51">
        <w:rPr>
          <w:spacing w:val="-1"/>
          <w:sz w:val="24"/>
        </w:rPr>
        <w:t>of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1"/>
          <w:sz w:val="24"/>
        </w:rPr>
        <w:t>health</w:t>
      </w:r>
      <w:r w:rsidRPr="001C6C51">
        <w:rPr>
          <w:spacing w:val="-15"/>
          <w:sz w:val="24"/>
        </w:rPr>
        <w:t xml:space="preserve"> </w:t>
      </w:r>
      <w:r w:rsidRPr="001C6C51">
        <w:rPr>
          <w:spacing w:val="-1"/>
          <w:sz w:val="24"/>
        </w:rPr>
        <w:t>care</w:t>
      </w:r>
      <w:r w:rsidRPr="001C6C51">
        <w:rPr>
          <w:spacing w:val="-16"/>
          <w:sz w:val="24"/>
        </w:rPr>
        <w:t xml:space="preserve"> </w:t>
      </w:r>
      <w:r w:rsidRPr="001C6C51">
        <w:rPr>
          <w:sz w:val="24"/>
        </w:rPr>
        <w:t>provider</w:t>
      </w:r>
      <w:r w:rsidRPr="001C6C51">
        <w:rPr>
          <w:spacing w:val="-16"/>
          <w:sz w:val="24"/>
        </w:rPr>
        <w:t xml:space="preserve"> </w:t>
      </w:r>
      <w:r w:rsidRPr="001C6C51">
        <w:rPr>
          <w:sz w:val="24"/>
        </w:rPr>
        <w:t>organizations,</w:t>
      </w:r>
      <w:r w:rsidRPr="001C6C51">
        <w:rPr>
          <w:spacing w:val="-15"/>
          <w:sz w:val="24"/>
        </w:rPr>
        <w:t xml:space="preserve"> </w:t>
      </w:r>
      <w:r w:rsidRPr="001C6C51">
        <w:rPr>
          <w:sz w:val="24"/>
        </w:rPr>
        <w:t>including</w:t>
      </w:r>
      <w:r w:rsidRPr="001C6C51">
        <w:rPr>
          <w:spacing w:val="-17"/>
          <w:sz w:val="24"/>
        </w:rPr>
        <w:t xml:space="preserve"> </w:t>
      </w:r>
      <w:r w:rsidRPr="001C6C51">
        <w:rPr>
          <w:sz w:val="24"/>
        </w:rPr>
        <w:t>providers</w:t>
      </w:r>
      <w:r w:rsidRPr="001C6C51">
        <w:rPr>
          <w:spacing w:val="-16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3"/>
          <w:sz w:val="24"/>
        </w:rPr>
        <w:t xml:space="preserve"> </w:t>
      </w:r>
      <w:r w:rsidRPr="001C6C51">
        <w:rPr>
          <w:sz w:val="24"/>
        </w:rPr>
        <w:t>veterans’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health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care;</w:t>
      </w:r>
    </w:p>
    <w:p w14:paraId="7D69AC7C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line="272" w:lineRule="exact"/>
        <w:ind w:hanging="361"/>
        <w:rPr>
          <w:sz w:val="24"/>
        </w:rPr>
      </w:pPr>
      <w:r w:rsidRPr="001C6C51">
        <w:rPr>
          <w:sz w:val="24"/>
        </w:rPr>
        <w:t>Representatives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supportive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services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provider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organizations;</w:t>
      </w:r>
    </w:p>
    <w:p w14:paraId="5A0B0915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before="21"/>
        <w:ind w:hanging="361"/>
        <w:rPr>
          <w:sz w:val="24"/>
        </w:rPr>
      </w:pPr>
      <w:r w:rsidRPr="001C6C51">
        <w:rPr>
          <w:sz w:val="24"/>
        </w:rPr>
        <w:t>Persons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with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leadership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experience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in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private and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voluntary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sectors;</w:t>
      </w:r>
    </w:p>
    <w:p w14:paraId="7468442A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before="22"/>
        <w:ind w:hanging="361"/>
        <w:rPr>
          <w:sz w:val="24"/>
        </w:rPr>
      </w:pPr>
      <w:r w:rsidRPr="001C6C51">
        <w:rPr>
          <w:sz w:val="24"/>
        </w:rPr>
        <w:t>Local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elected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officials;</w:t>
      </w:r>
    </w:p>
    <w:p w14:paraId="5F0C01C8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before="22"/>
        <w:ind w:hanging="361"/>
        <w:rPr>
          <w:sz w:val="24"/>
        </w:rPr>
      </w:pPr>
      <w:r w:rsidRPr="001C6C51">
        <w:rPr>
          <w:sz w:val="24"/>
        </w:rPr>
        <w:t>Family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caregiver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representative;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and</w:t>
      </w:r>
    </w:p>
    <w:p w14:paraId="6AAD3FAD" w14:textId="77777777" w:rsidR="009052D0" w:rsidRPr="001C6C51" w:rsidRDefault="007003CF">
      <w:pPr>
        <w:pStyle w:val="ListParagraph"/>
        <w:numPr>
          <w:ilvl w:val="1"/>
          <w:numId w:val="3"/>
        </w:numPr>
        <w:tabs>
          <w:tab w:val="left" w:pos="1181"/>
        </w:tabs>
        <w:spacing w:before="21"/>
        <w:ind w:hanging="361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general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public.</w:t>
      </w:r>
    </w:p>
    <w:p w14:paraId="450A1D27" w14:textId="4577CF2F" w:rsidR="00EA224E" w:rsidRPr="001C6C51" w:rsidRDefault="007003CF" w:rsidP="00173F93">
      <w:pPr>
        <w:pStyle w:val="BodyText"/>
        <w:spacing w:before="78"/>
        <w:ind w:left="100" w:right="1048"/>
        <w:rPr>
          <w:strike/>
        </w:rPr>
      </w:pPr>
      <w:r w:rsidRPr="001C6C51">
        <w:rPr>
          <w:strike/>
        </w:rPr>
        <w:t>No more than three (3) members may be affiliated with any single representation listed in</w:t>
      </w:r>
      <w:r w:rsidRPr="001C6C51">
        <w:rPr>
          <w:strike/>
          <w:spacing w:val="-64"/>
        </w:rPr>
        <w:t xml:space="preserve"> </w:t>
      </w:r>
      <w:r w:rsidRPr="001C6C51">
        <w:rPr>
          <w:strike/>
        </w:rPr>
        <w:t>categories</w:t>
      </w:r>
      <w:r w:rsidRPr="001C6C51">
        <w:rPr>
          <w:strike/>
          <w:spacing w:val="-1"/>
        </w:rPr>
        <w:t xml:space="preserve"> </w:t>
      </w:r>
      <w:r w:rsidRPr="001C6C51">
        <w:rPr>
          <w:strike/>
        </w:rPr>
        <w:t>3-8</w:t>
      </w:r>
      <w:r w:rsidR="00B04978" w:rsidRPr="001C6C51">
        <w:rPr>
          <w:strike/>
        </w:rPr>
        <w:t xml:space="preserve"> above.</w:t>
      </w:r>
      <w:r w:rsidR="00EA224E" w:rsidRPr="001C6C51">
        <w:rPr>
          <w:color w:val="FF0000"/>
        </w:rPr>
        <w:t xml:space="preserve"> </w:t>
      </w:r>
      <w:r w:rsidR="00B04978" w:rsidRPr="001C6C51">
        <w:rPr>
          <w:color w:val="FF0000"/>
        </w:rPr>
        <w:t xml:space="preserve">The </w:t>
      </w:r>
      <w:r w:rsidR="00EA224E" w:rsidRPr="001C6C51">
        <w:rPr>
          <w:color w:val="FF0000"/>
        </w:rPr>
        <w:t xml:space="preserve">Advisory Council shall </w:t>
      </w:r>
      <w:r w:rsidR="000C4A2D" w:rsidRPr="001C6C51">
        <w:rPr>
          <w:color w:val="FF0000"/>
        </w:rPr>
        <w:t xml:space="preserve">strive to </w:t>
      </w:r>
      <w:r w:rsidR="00EA224E" w:rsidRPr="001C6C51">
        <w:rPr>
          <w:color w:val="FF0000"/>
        </w:rPr>
        <w:t xml:space="preserve">represent a balance of the </w:t>
      </w:r>
      <w:r w:rsidR="00EA224E" w:rsidRPr="001C6C51">
        <w:rPr>
          <w:color w:val="FF0000"/>
        </w:rPr>
        <w:lastRenderedPageBreak/>
        <w:t xml:space="preserve">above </w:t>
      </w:r>
      <w:r w:rsidR="00FB218B" w:rsidRPr="001C6C51">
        <w:rPr>
          <w:color w:val="FF0000"/>
        </w:rPr>
        <w:t xml:space="preserve">eight (8) </w:t>
      </w:r>
      <w:r w:rsidR="00EA224E" w:rsidRPr="001C6C51">
        <w:rPr>
          <w:color w:val="FF0000"/>
        </w:rPr>
        <w:t>representation areas</w:t>
      </w:r>
      <w:r w:rsidR="00FB218B" w:rsidRPr="001C6C51">
        <w:rPr>
          <w:color w:val="FF0000"/>
        </w:rPr>
        <w:t xml:space="preserve"> with no one area being over or under represented.</w:t>
      </w:r>
    </w:p>
    <w:p w14:paraId="1ABB0CE1" w14:textId="77777777" w:rsidR="009052D0" w:rsidRPr="001C6C51" w:rsidRDefault="009052D0" w:rsidP="00173F93">
      <w:pPr>
        <w:pStyle w:val="BodyText"/>
        <w:rPr>
          <w:color w:val="FF0000"/>
        </w:rPr>
      </w:pPr>
    </w:p>
    <w:p w14:paraId="14E9E616" w14:textId="5D762A19" w:rsidR="009052D0" w:rsidRPr="001C6C51" w:rsidRDefault="007003CF" w:rsidP="00173F93">
      <w:pPr>
        <w:pStyle w:val="BodyText"/>
        <w:ind w:left="100" w:right="1088"/>
      </w:pPr>
      <w:r w:rsidRPr="001C6C51">
        <w:t>The Advisory Council shall represent the senior population in respect to ethnic</w:t>
      </w:r>
      <w:r w:rsidR="00173F93" w:rsidRPr="001C6C51">
        <w:t>,</w:t>
      </w:r>
      <w:r w:rsidRPr="001C6C51">
        <w:t xml:space="preserve"> </w:t>
      </w:r>
      <w:r w:rsidRPr="001C6C51">
        <w:rPr>
          <w:strike/>
        </w:rPr>
        <w:t>and</w:t>
      </w:r>
      <w:r w:rsidR="00173F93" w:rsidRPr="001C6C51">
        <w:rPr>
          <w:strike/>
        </w:rPr>
        <w:t xml:space="preserve"> </w:t>
      </w:r>
      <w:r w:rsidR="00173F93" w:rsidRPr="001C6C51">
        <w:t>racial</w:t>
      </w:r>
      <w:r w:rsidR="00173F93" w:rsidRPr="001C6C51">
        <w:rPr>
          <w:color w:val="FF0000"/>
        </w:rPr>
        <w:t>, gender, and</w:t>
      </w:r>
      <w:r w:rsidR="00B04978" w:rsidRPr="001C6C51">
        <w:rPr>
          <w:color w:val="FF0000"/>
        </w:rPr>
        <w:t xml:space="preserve"> </w:t>
      </w:r>
      <w:proofErr w:type="gramStart"/>
      <w:r w:rsidR="00B04978" w:rsidRPr="001C6C51">
        <w:rPr>
          <w:color w:val="FF0000"/>
        </w:rPr>
        <w:t xml:space="preserve">geographical </w:t>
      </w:r>
      <w:r w:rsidR="00173F93" w:rsidRPr="001C6C51">
        <w:rPr>
          <w:spacing w:val="-65"/>
        </w:rPr>
        <w:t>,</w:t>
      </w:r>
      <w:proofErr w:type="gramEnd"/>
      <w:r w:rsidR="00173F93" w:rsidRPr="001C6C51">
        <w:rPr>
          <w:spacing w:val="-65"/>
        </w:rPr>
        <w:t xml:space="preserve"> </w:t>
      </w:r>
      <w:r w:rsidR="00B04978" w:rsidRPr="001C6C51">
        <w:t>distribution.</w:t>
      </w:r>
    </w:p>
    <w:p w14:paraId="6C2CA55E" w14:textId="77777777" w:rsidR="009052D0" w:rsidRPr="001C6C51" w:rsidRDefault="009052D0">
      <w:pPr>
        <w:pStyle w:val="BodyText"/>
        <w:spacing w:before="9"/>
        <w:rPr>
          <w:sz w:val="23"/>
        </w:rPr>
      </w:pPr>
    </w:p>
    <w:p w14:paraId="07D0FD04" w14:textId="33E14F0D" w:rsidR="009052D0" w:rsidRPr="001C6C51" w:rsidRDefault="007003CF">
      <w:pPr>
        <w:ind w:left="100" w:right="514"/>
        <w:rPr>
          <w:sz w:val="24"/>
        </w:rPr>
      </w:pPr>
      <w:r w:rsidRPr="001C6C51">
        <w:rPr>
          <w:sz w:val="24"/>
        </w:rPr>
        <w:t>Each County Board of Supervisors shall appoint ½ (8) of the members.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Prior to each Board’s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appointment, the AAA shall review proposed appointments to Advisory Council to ensure that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each county’s appointments meet the representation requirements. The Advisory Council may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appoint a subcommittee to review and recommend membership applications to the full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Advisory Council. The Advisory Council, by a majority vote, will forward its recommended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applicants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each respective</w:t>
      </w:r>
      <w:r w:rsidRPr="001C6C51">
        <w:rPr>
          <w:spacing w:val="-1"/>
          <w:sz w:val="24"/>
        </w:rPr>
        <w:t xml:space="preserve"> </w:t>
      </w:r>
      <w:r w:rsidR="00673F8C">
        <w:rPr>
          <w:sz w:val="24"/>
        </w:rPr>
        <w:t>c</w:t>
      </w:r>
      <w:r w:rsidRPr="001C6C51">
        <w:rPr>
          <w:sz w:val="24"/>
        </w:rPr>
        <w:t>ounty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for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appointment.</w:t>
      </w:r>
    </w:p>
    <w:p w14:paraId="7B58F373" w14:textId="77777777" w:rsidR="00B04978" w:rsidRPr="001C6C51" w:rsidRDefault="00B04978">
      <w:pPr>
        <w:ind w:left="100" w:right="514"/>
        <w:rPr>
          <w:sz w:val="24"/>
        </w:rPr>
      </w:pPr>
    </w:p>
    <w:p w14:paraId="42D76CCF" w14:textId="7E103765" w:rsidR="00B04978" w:rsidRPr="00AB0C1F" w:rsidRDefault="00B04978" w:rsidP="00B04978">
      <w:pPr>
        <w:spacing w:before="92"/>
        <w:ind w:left="100" w:right="448"/>
        <w:rPr>
          <w:color w:val="FF0000"/>
          <w:sz w:val="24"/>
        </w:rPr>
      </w:pPr>
      <w:r w:rsidRPr="00AB0C1F">
        <w:rPr>
          <w:color w:val="FF0000"/>
          <w:sz w:val="24"/>
        </w:rPr>
        <w:t xml:space="preserve">If a member is </w:t>
      </w:r>
      <w:r w:rsidR="00B23F3E">
        <w:rPr>
          <w:color w:val="FF0000"/>
          <w:sz w:val="24"/>
        </w:rPr>
        <w:t>absent from a meeting, the first alternate, i.e., alternate one, representing the same county</w:t>
      </w:r>
      <w:r w:rsidR="000D3957">
        <w:rPr>
          <w:color w:val="FF0000"/>
          <w:sz w:val="24"/>
        </w:rPr>
        <w:t xml:space="preserve"> as the member,</w:t>
      </w:r>
      <w:r w:rsidR="00A1474F">
        <w:rPr>
          <w:color w:val="FF0000"/>
          <w:sz w:val="24"/>
        </w:rPr>
        <w:t xml:space="preserve"> may vote in their absence.  If alternate one is unable to attend, alternate two may vote.</w:t>
      </w:r>
      <w:r w:rsidRPr="00AB0C1F">
        <w:rPr>
          <w:color w:val="FF0000"/>
          <w:sz w:val="24"/>
        </w:rPr>
        <w:t xml:space="preserve"> </w:t>
      </w:r>
    </w:p>
    <w:p w14:paraId="1E8080BC" w14:textId="77777777" w:rsidR="00B04978" w:rsidRPr="001C6C51" w:rsidRDefault="00B04978">
      <w:pPr>
        <w:ind w:left="100" w:right="514"/>
        <w:rPr>
          <w:sz w:val="24"/>
        </w:rPr>
      </w:pPr>
    </w:p>
    <w:p w14:paraId="77872B49" w14:textId="77777777" w:rsidR="009052D0" w:rsidRPr="00A1474F" w:rsidRDefault="009052D0">
      <w:pPr>
        <w:pStyle w:val="BodyText"/>
        <w:rPr>
          <w:strike/>
        </w:rPr>
      </w:pPr>
    </w:p>
    <w:p w14:paraId="17948F80" w14:textId="77777777" w:rsidR="009052D0" w:rsidRPr="001C6C51" w:rsidRDefault="007003CF">
      <w:pPr>
        <w:pStyle w:val="BodyText"/>
        <w:spacing w:before="1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2.</w:t>
      </w:r>
      <w:r w:rsidRPr="001C6C51">
        <w:rPr>
          <w:spacing w:val="38"/>
          <w:u w:val="single"/>
        </w:rPr>
        <w:t xml:space="preserve"> </w:t>
      </w:r>
      <w:r w:rsidRPr="001C6C51">
        <w:rPr>
          <w:u w:val="single"/>
        </w:rPr>
        <w:t>TERM</w:t>
      </w:r>
      <w:r w:rsidRPr="001C6C51">
        <w:rPr>
          <w:spacing w:val="-3"/>
          <w:u w:val="single"/>
        </w:rPr>
        <w:t xml:space="preserve"> </w:t>
      </w:r>
      <w:r w:rsidRPr="001C6C51">
        <w:rPr>
          <w:u w:val="single"/>
        </w:rPr>
        <w:t>OF OFFICE</w:t>
      </w:r>
    </w:p>
    <w:p w14:paraId="3951DE45" w14:textId="77777777" w:rsidR="009052D0" w:rsidRPr="001C6C51" w:rsidRDefault="009052D0">
      <w:pPr>
        <w:pStyle w:val="BodyText"/>
        <w:spacing w:before="9"/>
        <w:rPr>
          <w:sz w:val="15"/>
        </w:rPr>
      </w:pPr>
    </w:p>
    <w:p w14:paraId="0D2A3812" w14:textId="25C9054D" w:rsidR="00F75FEE" w:rsidRPr="001C6C51" w:rsidRDefault="007003CF" w:rsidP="001C6C51">
      <w:pPr>
        <w:spacing w:before="92"/>
        <w:ind w:left="100" w:right="448"/>
        <w:rPr>
          <w:strike/>
          <w:sz w:val="24"/>
        </w:rPr>
      </w:pPr>
      <w:r w:rsidRPr="001C6C51">
        <w:rPr>
          <w:strike/>
          <w:sz w:val="24"/>
        </w:rPr>
        <w:t>Advisory Council members serve for two (2) years from their appointment and may be re-</w:t>
      </w:r>
      <w:r w:rsidRPr="001C6C51">
        <w:rPr>
          <w:strike/>
          <w:spacing w:val="1"/>
          <w:sz w:val="24"/>
        </w:rPr>
        <w:t xml:space="preserve"> </w:t>
      </w:r>
      <w:r w:rsidRPr="001C6C51">
        <w:rPr>
          <w:strike/>
          <w:sz w:val="24"/>
        </w:rPr>
        <w:t>appointed for one additional two-year term.</w:t>
      </w:r>
      <w:r w:rsidRPr="001C6C51">
        <w:rPr>
          <w:strike/>
          <w:spacing w:val="1"/>
          <w:sz w:val="24"/>
        </w:rPr>
        <w:t xml:space="preserve"> </w:t>
      </w:r>
      <w:r w:rsidRPr="001C6C51">
        <w:rPr>
          <w:strike/>
          <w:sz w:val="24"/>
        </w:rPr>
        <w:t>Initially, four (4) members from each county shall</w:t>
      </w:r>
      <w:r w:rsidRPr="001C6C51">
        <w:rPr>
          <w:strike/>
          <w:spacing w:val="1"/>
          <w:sz w:val="24"/>
        </w:rPr>
        <w:t xml:space="preserve"> </w:t>
      </w:r>
      <w:r w:rsidRPr="001C6C51">
        <w:rPr>
          <w:strike/>
          <w:sz w:val="24"/>
        </w:rPr>
        <w:t>be selected by the Advisory Council to serve an initial four (4) year term, with a re-appointment</w:t>
      </w:r>
      <w:r w:rsidRPr="001C6C51">
        <w:rPr>
          <w:strike/>
          <w:spacing w:val="-64"/>
          <w:sz w:val="24"/>
        </w:rPr>
        <w:t xml:space="preserve"> </w:t>
      </w:r>
      <w:r w:rsidRPr="001C6C51">
        <w:rPr>
          <w:strike/>
          <w:sz w:val="24"/>
        </w:rPr>
        <w:t>term limited to two (2) years.</w:t>
      </w:r>
      <w:r w:rsidR="00A1474F" w:rsidRPr="00A1474F">
        <w:rPr>
          <w:sz w:val="24"/>
        </w:rPr>
        <w:t xml:space="preserve"> </w:t>
      </w:r>
      <w:r w:rsidR="00A1474F" w:rsidRPr="00A1474F">
        <w:rPr>
          <w:i/>
          <w:color w:val="FF0000"/>
          <w:sz w:val="18"/>
          <w:szCs w:val="18"/>
        </w:rPr>
        <w:t xml:space="preserve">(Move </w:t>
      </w:r>
      <w:r w:rsidR="00A1474F">
        <w:rPr>
          <w:i/>
          <w:color w:val="FF0000"/>
          <w:sz w:val="18"/>
          <w:szCs w:val="18"/>
        </w:rPr>
        <w:t>the following</w:t>
      </w:r>
      <w:r w:rsidR="00A1474F" w:rsidRPr="00A1474F">
        <w:rPr>
          <w:i/>
          <w:color w:val="FF0000"/>
          <w:sz w:val="18"/>
          <w:szCs w:val="18"/>
        </w:rPr>
        <w:t xml:space="preserve"> sentence to bottom paragraph</w:t>
      </w:r>
      <w:r w:rsidR="00A1474F">
        <w:rPr>
          <w:i/>
          <w:color w:val="FF0000"/>
          <w:sz w:val="18"/>
          <w:szCs w:val="18"/>
        </w:rPr>
        <w:t>.</w:t>
      </w:r>
      <w:r w:rsidR="00A1474F" w:rsidRPr="00A1474F">
        <w:rPr>
          <w:i/>
          <w:color w:val="FF0000"/>
          <w:sz w:val="18"/>
          <w:szCs w:val="18"/>
        </w:rPr>
        <w:t>)</w:t>
      </w:r>
      <w:r w:rsidR="00A1474F">
        <w:rPr>
          <w:spacing w:val="66"/>
          <w:sz w:val="24"/>
        </w:rPr>
        <w:t xml:space="preserve"> </w:t>
      </w:r>
      <w:r w:rsidRPr="001C6C51">
        <w:rPr>
          <w:strike/>
          <w:sz w:val="24"/>
        </w:rPr>
        <w:t>Any member of the Advisory Council may be removed at any</w:t>
      </w:r>
      <w:r w:rsidRPr="001C6C51">
        <w:rPr>
          <w:strike/>
          <w:spacing w:val="1"/>
          <w:sz w:val="24"/>
        </w:rPr>
        <w:t xml:space="preserve"> </w:t>
      </w:r>
      <w:r w:rsidRPr="001C6C51">
        <w:rPr>
          <w:strike/>
          <w:sz w:val="24"/>
        </w:rPr>
        <w:t>time by their appointing authority. In addition, any member shall be removed at any time if</w:t>
      </w:r>
      <w:r w:rsidRPr="001C6C51">
        <w:rPr>
          <w:strike/>
          <w:spacing w:val="1"/>
          <w:sz w:val="24"/>
        </w:rPr>
        <w:t xml:space="preserve"> </w:t>
      </w:r>
      <w:r w:rsidRPr="001C6C51">
        <w:rPr>
          <w:strike/>
          <w:sz w:val="24"/>
        </w:rPr>
        <w:t>required</w:t>
      </w:r>
      <w:r w:rsidRPr="001C6C51">
        <w:rPr>
          <w:strike/>
          <w:spacing w:val="-4"/>
          <w:sz w:val="24"/>
        </w:rPr>
        <w:t xml:space="preserve"> </w:t>
      </w:r>
      <w:r w:rsidRPr="001C6C51">
        <w:rPr>
          <w:strike/>
          <w:sz w:val="24"/>
        </w:rPr>
        <w:t>by</w:t>
      </w:r>
      <w:r w:rsidRPr="001C6C51">
        <w:rPr>
          <w:strike/>
          <w:spacing w:val="-1"/>
          <w:sz w:val="24"/>
        </w:rPr>
        <w:t xml:space="preserve"> </w:t>
      </w:r>
      <w:r w:rsidRPr="001C6C51">
        <w:rPr>
          <w:strike/>
          <w:sz w:val="24"/>
        </w:rPr>
        <w:t>these</w:t>
      </w:r>
      <w:r w:rsidRPr="001C6C51">
        <w:rPr>
          <w:strike/>
          <w:spacing w:val="-3"/>
          <w:sz w:val="24"/>
        </w:rPr>
        <w:t xml:space="preserve"> </w:t>
      </w:r>
      <w:r w:rsidRPr="001C6C51">
        <w:rPr>
          <w:strike/>
          <w:sz w:val="24"/>
        </w:rPr>
        <w:t>Bylaws,</w:t>
      </w:r>
      <w:r w:rsidRPr="001C6C51">
        <w:rPr>
          <w:strike/>
          <w:spacing w:val="-3"/>
          <w:sz w:val="24"/>
        </w:rPr>
        <w:t xml:space="preserve"> </w:t>
      </w:r>
      <w:r w:rsidRPr="001C6C51">
        <w:rPr>
          <w:strike/>
          <w:sz w:val="24"/>
        </w:rPr>
        <w:t>or</w:t>
      </w:r>
      <w:r w:rsidRPr="001C6C51">
        <w:rPr>
          <w:strike/>
          <w:spacing w:val="-1"/>
          <w:sz w:val="24"/>
        </w:rPr>
        <w:t xml:space="preserve"> </w:t>
      </w:r>
      <w:r w:rsidRPr="001C6C51">
        <w:rPr>
          <w:strike/>
          <w:sz w:val="24"/>
        </w:rPr>
        <w:t>if</w:t>
      </w:r>
      <w:r w:rsidRPr="001C6C51">
        <w:rPr>
          <w:strike/>
          <w:spacing w:val="-1"/>
          <w:sz w:val="24"/>
        </w:rPr>
        <w:t xml:space="preserve"> </w:t>
      </w:r>
      <w:r w:rsidRPr="001C6C51">
        <w:rPr>
          <w:strike/>
          <w:sz w:val="24"/>
        </w:rPr>
        <w:t>the</w:t>
      </w:r>
      <w:r w:rsidRPr="001C6C51">
        <w:rPr>
          <w:strike/>
          <w:spacing w:val="-1"/>
          <w:sz w:val="24"/>
        </w:rPr>
        <w:t xml:space="preserve"> </w:t>
      </w:r>
      <w:r w:rsidRPr="001C6C51">
        <w:rPr>
          <w:strike/>
          <w:sz w:val="24"/>
        </w:rPr>
        <w:t>member</w:t>
      </w:r>
      <w:r w:rsidRPr="001C6C51">
        <w:rPr>
          <w:strike/>
          <w:spacing w:val="-1"/>
          <w:sz w:val="24"/>
        </w:rPr>
        <w:t xml:space="preserve"> </w:t>
      </w:r>
      <w:r w:rsidRPr="001C6C51">
        <w:rPr>
          <w:strike/>
          <w:sz w:val="24"/>
        </w:rPr>
        <w:t>ceases</w:t>
      </w:r>
      <w:r w:rsidRPr="001C6C51">
        <w:rPr>
          <w:strike/>
          <w:spacing w:val="-4"/>
          <w:sz w:val="24"/>
        </w:rPr>
        <w:t xml:space="preserve"> </w:t>
      </w:r>
      <w:r w:rsidRPr="001C6C51">
        <w:rPr>
          <w:strike/>
          <w:sz w:val="24"/>
        </w:rPr>
        <w:t>to meet</w:t>
      </w:r>
      <w:r w:rsidRPr="001C6C51">
        <w:rPr>
          <w:strike/>
          <w:spacing w:val="-1"/>
          <w:sz w:val="24"/>
        </w:rPr>
        <w:t xml:space="preserve"> </w:t>
      </w:r>
      <w:r w:rsidRPr="001C6C51">
        <w:rPr>
          <w:strike/>
          <w:sz w:val="24"/>
        </w:rPr>
        <w:t>their</w:t>
      </w:r>
      <w:r w:rsidRPr="001C6C51">
        <w:rPr>
          <w:strike/>
          <w:spacing w:val="-3"/>
          <w:sz w:val="24"/>
        </w:rPr>
        <w:t xml:space="preserve"> </w:t>
      </w:r>
      <w:r w:rsidRPr="001C6C51">
        <w:rPr>
          <w:strike/>
          <w:sz w:val="24"/>
        </w:rPr>
        <w:t>representation</w:t>
      </w:r>
      <w:r w:rsidRPr="001C6C51">
        <w:rPr>
          <w:strike/>
          <w:spacing w:val="-1"/>
          <w:sz w:val="24"/>
        </w:rPr>
        <w:t xml:space="preserve"> </w:t>
      </w:r>
      <w:r w:rsidRPr="001C6C51">
        <w:rPr>
          <w:strike/>
          <w:sz w:val="24"/>
        </w:rPr>
        <w:t>category.</w:t>
      </w:r>
    </w:p>
    <w:p w14:paraId="79E77F47" w14:textId="0A25196D" w:rsidR="00F75FEE" w:rsidRPr="001C6C51" w:rsidRDefault="00464004" w:rsidP="00F75FEE">
      <w:pPr>
        <w:spacing w:before="92"/>
        <w:ind w:left="100" w:right="448"/>
        <w:rPr>
          <w:color w:val="FF0000"/>
          <w:sz w:val="24"/>
        </w:rPr>
      </w:pPr>
      <w:r w:rsidRPr="001C6C51">
        <w:rPr>
          <w:color w:val="FF0000"/>
          <w:sz w:val="24"/>
        </w:rPr>
        <w:t>Advisory Council members serve two (2) years from their appointment and may be reappo</w:t>
      </w:r>
      <w:r w:rsidR="00296B3A" w:rsidRPr="001C6C51">
        <w:rPr>
          <w:color w:val="FF0000"/>
          <w:sz w:val="24"/>
        </w:rPr>
        <w:t>inted for two (2) additional two</w:t>
      </w:r>
      <w:r w:rsidRPr="001C6C51">
        <w:rPr>
          <w:color w:val="FF0000"/>
          <w:sz w:val="24"/>
        </w:rPr>
        <w:t xml:space="preserve"> (2) year terms</w:t>
      </w:r>
      <w:r w:rsidR="00173F93" w:rsidRPr="001C6C51">
        <w:rPr>
          <w:color w:val="FF0000"/>
          <w:sz w:val="24"/>
        </w:rPr>
        <w:t>.</w:t>
      </w:r>
      <w:r w:rsidR="00296B3A" w:rsidRPr="001C6C51">
        <w:rPr>
          <w:color w:val="FF0000"/>
          <w:sz w:val="24"/>
        </w:rPr>
        <w:t xml:space="preserve"> M</w:t>
      </w:r>
      <w:r w:rsidRPr="001C6C51">
        <w:rPr>
          <w:color w:val="FF0000"/>
          <w:sz w:val="24"/>
        </w:rPr>
        <w:t xml:space="preserve">embers </w:t>
      </w:r>
      <w:r w:rsidR="00782EEC" w:rsidRPr="001C6C51">
        <w:rPr>
          <w:color w:val="FF0000"/>
          <w:sz w:val="24"/>
        </w:rPr>
        <w:t xml:space="preserve">who wish to reapply </w:t>
      </w:r>
      <w:r w:rsidR="00B04978" w:rsidRPr="001C6C51">
        <w:rPr>
          <w:color w:val="FF0000"/>
          <w:sz w:val="24"/>
        </w:rPr>
        <w:t xml:space="preserve">to serve on the Advisory Council </w:t>
      </w:r>
      <w:r w:rsidR="00782EEC" w:rsidRPr="001C6C51">
        <w:rPr>
          <w:color w:val="FF0000"/>
          <w:sz w:val="24"/>
        </w:rPr>
        <w:t>after the</w:t>
      </w:r>
      <w:r w:rsidR="00B04978" w:rsidRPr="001C6C51">
        <w:rPr>
          <w:color w:val="FF0000"/>
          <w:sz w:val="24"/>
        </w:rPr>
        <w:t>ir</w:t>
      </w:r>
      <w:r w:rsidR="00782EEC" w:rsidRPr="001C6C51">
        <w:rPr>
          <w:color w:val="FF0000"/>
          <w:sz w:val="24"/>
        </w:rPr>
        <w:t xml:space="preserve"> </w:t>
      </w:r>
      <w:r w:rsidR="00A5799F" w:rsidRPr="001C6C51">
        <w:rPr>
          <w:color w:val="FF0000"/>
          <w:sz w:val="24"/>
        </w:rPr>
        <w:t>three (3) terms</w:t>
      </w:r>
      <w:r w:rsidR="00782EEC" w:rsidRPr="001C6C51">
        <w:rPr>
          <w:color w:val="FF0000"/>
          <w:sz w:val="24"/>
        </w:rPr>
        <w:t xml:space="preserve"> </w:t>
      </w:r>
      <w:r w:rsidRPr="001C6C51">
        <w:rPr>
          <w:color w:val="FF0000"/>
          <w:sz w:val="24"/>
        </w:rPr>
        <w:t xml:space="preserve">may </w:t>
      </w:r>
      <w:r w:rsidR="00B04978" w:rsidRPr="001C6C51">
        <w:rPr>
          <w:color w:val="FF0000"/>
          <w:sz w:val="24"/>
        </w:rPr>
        <w:t>do so after a</w:t>
      </w:r>
      <w:r w:rsidR="00F75FEE" w:rsidRPr="001C6C51">
        <w:rPr>
          <w:color w:val="FF0000"/>
          <w:sz w:val="24"/>
        </w:rPr>
        <w:t xml:space="preserve"> minimum of </w:t>
      </w:r>
      <w:r w:rsidR="00B04978" w:rsidRPr="001C6C51">
        <w:rPr>
          <w:color w:val="FF0000"/>
          <w:sz w:val="24"/>
        </w:rPr>
        <w:t>o</w:t>
      </w:r>
      <w:r w:rsidR="00173F93" w:rsidRPr="001C6C51">
        <w:rPr>
          <w:color w:val="FF0000"/>
          <w:sz w:val="24"/>
        </w:rPr>
        <w:t xml:space="preserve">ne </w:t>
      </w:r>
      <w:r w:rsidR="00F75FEE" w:rsidRPr="001C6C51">
        <w:rPr>
          <w:color w:val="FF0000"/>
          <w:sz w:val="24"/>
        </w:rPr>
        <w:t xml:space="preserve">(1) </w:t>
      </w:r>
      <w:r w:rsidR="00173F93" w:rsidRPr="001C6C51">
        <w:rPr>
          <w:color w:val="FF0000"/>
          <w:sz w:val="24"/>
        </w:rPr>
        <w:t xml:space="preserve">year </w:t>
      </w:r>
      <w:r w:rsidR="00296B3A" w:rsidRPr="001C6C51">
        <w:rPr>
          <w:color w:val="FF0000"/>
          <w:sz w:val="24"/>
        </w:rPr>
        <w:t>break in service</w:t>
      </w:r>
      <w:r w:rsidR="00B04978" w:rsidRPr="001C6C51">
        <w:rPr>
          <w:color w:val="FF0000"/>
          <w:sz w:val="24"/>
        </w:rPr>
        <w:t>.</w:t>
      </w:r>
    </w:p>
    <w:p w14:paraId="5302D318" w14:textId="77777777" w:rsidR="00F75FEE" w:rsidRPr="001C6C51" w:rsidRDefault="00F75FEE" w:rsidP="001C6C51">
      <w:pPr>
        <w:spacing w:before="92"/>
        <w:ind w:right="448"/>
        <w:rPr>
          <w:color w:val="FF0000"/>
          <w:sz w:val="24"/>
        </w:rPr>
      </w:pPr>
    </w:p>
    <w:p w14:paraId="291F676E" w14:textId="43EF9495" w:rsidR="009C498E" w:rsidRPr="001C6C51" w:rsidRDefault="009C498E" w:rsidP="00F75FEE">
      <w:pPr>
        <w:spacing w:before="92"/>
        <w:ind w:left="100" w:right="448"/>
        <w:rPr>
          <w:color w:val="FF0000"/>
          <w:sz w:val="24"/>
        </w:rPr>
      </w:pPr>
      <w:r w:rsidRPr="001C6C51">
        <w:rPr>
          <w:color w:val="FF0000"/>
          <w:sz w:val="24"/>
        </w:rPr>
        <w:t xml:space="preserve">Each term begins </w:t>
      </w:r>
      <w:r w:rsidR="00A1474F">
        <w:rPr>
          <w:color w:val="FF0000"/>
          <w:sz w:val="24"/>
        </w:rPr>
        <w:t>July 1</w:t>
      </w:r>
      <w:r w:rsidRPr="001C6C51">
        <w:rPr>
          <w:color w:val="FF0000"/>
          <w:sz w:val="24"/>
        </w:rPr>
        <w:t xml:space="preserve"> and ends of </w:t>
      </w:r>
      <w:r w:rsidR="00A1474F">
        <w:rPr>
          <w:color w:val="FF0000"/>
          <w:sz w:val="24"/>
        </w:rPr>
        <w:t>June</w:t>
      </w:r>
      <w:r w:rsidRPr="001C6C51">
        <w:rPr>
          <w:color w:val="FF0000"/>
          <w:sz w:val="24"/>
        </w:rPr>
        <w:t xml:space="preserve"> 30. If </w:t>
      </w:r>
      <w:r w:rsidR="00B04978" w:rsidRPr="001C6C51">
        <w:rPr>
          <w:color w:val="FF0000"/>
          <w:sz w:val="24"/>
        </w:rPr>
        <w:t>a member leaves during their term, the replacement member will fill out their remaining term.</w:t>
      </w:r>
    </w:p>
    <w:p w14:paraId="2E691A3C" w14:textId="77777777" w:rsidR="00F75FEE" w:rsidRPr="001C6C51" w:rsidRDefault="00F75FEE" w:rsidP="00F75FEE">
      <w:pPr>
        <w:spacing w:before="92"/>
        <w:ind w:left="100" w:right="448"/>
        <w:rPr>
          <w:color w:val="FF0000"/>
          <w:sz w:val="24"/>
        </w:rPr>
      </w:pPr>
    </w:p>
    <w:p w14:paraId="7CF30B8D" w14:textId="26C5CBC1" w:rsidR="009C498E" w:rsidRPr="001C6C51" w:rsidRDefault="00F75FEE" w:rsidP="00F75FEE">
      <w:pPr>
        <w:spacing w:before="92"/>
        <w:ind w:left="100" w:right="448"/>
        <w:rPr>
          <w:color w:val="FF0000"/>
          <w:sz w:val="24"/>
        </w:rPr>
      </w:pPr>
      <w:r w:rsidRPr="001C6C51">
        <w:rPr>
          <w:color w:val="FF0000"/>
          <w:sz w:val="24"/>
        </w:rPr>
        <w:t xml:space="preserve">A one-time only change </w:t>
      </w:r>
      <w:r w:rsidR="00A1474F">
        <w:rPr>
          <w:color w:val="FF0000"/>
          <w:sz w:val="24"/>
        </w:rPr>
        <w:t>is</w:t>
      </w:r>
      <w:r w:rsidRPr="001C6C51">
        <w:rPr>
          <w:color w:val="FF0000"/>
          <w:sz w:val="24"/>
        </w:rPr>
        <w:t xml:space="preserve"> made in term expiration dates in order to have have f</w:t>
      </w:r>
      <w:r w:rsidR="00B04978" w:rsidRPr="001C6C51">
        <w:rPr>
          <w:color w:val="FF0000"/>
          <w:sz w:val="24"/>
        </w:rPr>
        <w:t xml:space="preserve">our (4) </w:t>
      </w:r>
      <w:r w:rsidR="009C498E" w:rsidRPr="001C6C51">
        <w:rPr>
          <w:color w:val="FF0000"/>
          <w:sz w:val="24"/>
        </w:rPr>
        <w:t>members</w:t>
      </w:r>
      <w:r w:rsidR="00B04978" w:rsidRPr="001C6C51">
        <w:rPr>
          <w:color w:val="FF0000"/>
          <w:sz w:val="24"/>
        </w:rPr>
        <w:t>’</w:t>
      </w:r>
      <w:r w:rsidR="009C498E" w:rsidRPr="001C6C51">
        <w:rPr>
          <w:color w:val="FF0000"/>
          <w:sz w:val="24"/>
        </w:rPr>
        <w:t xml:space="preserve"> </w:t>
      </w:r>
      <w:r w:rsidR="0064444C">
        <w:rPr>
          <w:color w:val="FF0000"/>
          <w:sz w:val="24"/>
        </w:rPr>
        <w:t>terms</w:t>
      </w:r>
      <w:r w:rsidR="009C498E" w:rsidRPr="001C6C51">
        <w:rPr>
          <w:color w:val="FF0000"/>
          <w:sz w:val="24"/>
        </w:rPr>
        <w:t xml:space="preserve"> from each county</w:t>
      </w:r>
      <w:r w:rsidR="00B04978" w:rsidRPr="001C6C51">
        <w:rPr>
          <w:color w:val="FF0000"/>
          <w:sz w:val="24"/>
        </w:rPr>
        <w:t xml:space="preserve"> </w:t>
      </w:r>
      <w:r w:rsidR="009C498E" w:rsidRPr="001C6C51">
        <w:rPr>
          <w:color w:val="FF0000"/>
          <w:sz w:val="24"/>
        </w:rPr>
        <w:t>expire in the even years, an</w:t>
      </w:r>
      <w:r w:rsidR="00B04978" w:rsidRPr="001C6C51">
        <w:rPr>
          <w:color w:val="FF0000"/>
          <w:sz w:val="24"/>
        </w:rPr>
        <w:t>d</w:t>
      </w:r>
      <w:r w:rsidR="009C498E" w:rsidRPr="001C6C51">
        <w:rPr>
          <w:color w:val="FF0000"/>
          <w:sz w:val="24"/>
        </w:rPr>
        <w:t xml:space="preserve"> four </w:t>
      </w:r>
      <w:r w:rsidR="00B04978" w:rsidRPr="001C6C51">
        <w:rPr>
          <w:color w:val="FF0000"/>
          <w:sz w:val="24"/>
        </w:rPr>
        <w:t xml:space="preserve">(4) </w:t>
      </w:r>
      <w:r w:rsidRPr="001C6C51">
        <w:rPr>
          <w:color w:val="FF0000"/>
          <w:sz w:val="24"/>
        </w:rPr>
        <w:t>members</w:t>
      </w:r>
      <w:r w:rsidR="00A5799F" w:rsidRPr="001C6C51">
        <w:rPr>
          <w:color w:val="FF0000"/>
          <w:sz w:val="24"/>
        </w:rPr>
        <w:t>’</w:t>
      </w:r>
      <w:r w:rsidRPr="001C6C51">
        <w:rPr>
          <w:color w:val="FF0000"/>
          <w:sz w:val="24"/>
        </w:rPr>
        <w:t xml:space="preserve"> terms </w:t>
      </w:r>
      <w:r w:rsidR="009C498E" w:rsidRPr="001C6C51">
        <w:rPr>
          <w:color w:val="FF0000"/>
          <w:sz w:val="24"/>
        </w:rPr>
        <w:t>expire in the odd y</w:t>
      </w:r>
      <w:r w:rsidR="00B04978" w:rsidRPr="001C6C51">
        <w:rPr>
          <w:color w:val="FF0000"/>
          <w:sz w:val="24"/>
        </w:rPr>
        <w:t>e</w:t>
      </w:r>
      <w:r w:rsidR="009C498E" w:rsidRPr="001C6C51">
        <w:rPr>
          <w:color w:val="FF0000"/>
          <w:sz w:val="24"/>
        </w:rPr>
        <w:t xml:space="preserve">ars. </w:t>
      </w:r>
      <w:r w:rsidRPr="001C6C51">
        <w:rPr>
          <w:color w:val="FF0000"/>
          <w:sz w:val="24"/>
        </w:rPr>
        <w:t xml:space="preserve">To </w:t>
      </w:r>
      <w:r w:rsidR="0064444C">
        <w:rPr>
          <w:color w:val="FF0000"/>
          <w:sz w:val="24"/>
        </w:rPr>
        <w:t>make</w:t>
      </w:r>
      <w:r w:rsidRPr="001C6C51">
        <w:rPr>
          <w:color w:val="FF0000"/>
          <w:sz w:val="24"/>
        </w:rPr>
        <w:t xml:space="preserve"> this change, f</w:t>
      </w:r>
      <w:r w:rsidR="009C498E" w:rsidRPr="001C6C51">
        <w:rPr>
          <w:color w:val="FF0000"/>
          <w:sz w:val="24"/>
        </w:rPr>
        <w:t xml:space="preserve">our </w:t>
      </w:r>
      <w:r w:rsidRPr="001C6C51">
        <w:rPr>
          <w:color w:val="FF0000"/>
          <w:sz w:val="24"/>
        </w:rPr>
        <w:t xml:space="preserve">(4) members </w:t>
      </w:r>
      <w:r w:rsidR="009C498E" w:rsidRPr="001C6C51">
        <w:rPr>
          <w:color w:val="FF0000"/>
          <w:sz w:val="24"/>
        </w:rPr>
        <w:t xml:space="preserve">from each </w:t>
      </w:r>
      <w:r w:rsidRPr="001C6C51">
        <w:rPr>
          <w:color w:val="FF0000"/>
          <w:sz w:val="24"/>
        </w:rPr>
        <w:t xml:space="preserve">county have their terms extended </w:t>
      </w:r>
      <w:r w:rsidR="009C498E" w:rsidRPr="001C6C51">
        <w:rPr>
          <w:color w:val="FF0000"/>
          <w:sz w:val="24"/>
        </w:rPr>
        <w:t>on</w:t>
      </w:r>
      <w:r w:rsidRPr="001C6C51">
        <w:rPr>
          <w:color w:val="FF0000"/>
          <w:sz w:val="24"/>
        </w:rPr>
        <w:t>e</w:t>
      </w:r>
      <w:r w:rsidR="009C498E" w:rsidRPr="001C6C51">
        <w:rPr>
          <w:color w:val="FF0000"/>
          <w:sz w:val="24"/>
        </w:rPr>
        <w:t xml:space="preserve"> </w:t>
      </w:r>
      <w:r w:rsidR="0064444C">
        <w:rPr>
          <w:color w:val="FF0000"/>
          <w:sz w:val="24"/>
        </w:rPr>
        <w:t xml:space="preserve">(1) </w:t>
      </w:r>
      <w:r w:rsidR="009C498E" w:rsidRPr="001C6C51">
        <w:rPr>
          <w:color w:val="FF0000"/>
          <w:sz w:val="24"/>
        </w:rPr>
        <w:t>year.</w:t>
      </w:r>
      <w:r w:rsidR="00A1474F">
        <w:rPr>
          <w:color w:val="FF0000"/>
          <w:sz w:val="24"/>
        </w:rPr>
        <w:t xml:space="preserve"> The Advisory Council approves the list of members whose terms are extended.</w:t>
      </w:r>
    </w:p>
    <w:p w14:paraId="11203376" w14:textId="77777777" w:rsidR="00F75FEE" w:rsidRPr="001C6C51" w:rsidRDefault="00F75FEE" w:rsidP="00F75FEE">
      <w:pPr>
        <w:spacing w:before="92"/>
        <w:ind w:left="100" w:right="448"/>
        <w:rPr>
          <w:color w:val="FF0000"/>
          <w:sz w:val="24"/>
        </w:rPr>
      </w:pPr>
    </w:p>
    <w:p w14:paraId="5360AB0B" w14:textId="7B631580" w:rsidR="00F75FEE" w:rsidRDefault="00A5799F" w:rsidP="00F75FEE">
      <w:pPr>
        <w:spacing w:before="92"/>
        <w:ind w:left="100" w:right="448"/>
        <w:rPr>
          <w:color w:val="FF0000"/>
          <w:sz w:val="24"/>
        </w:rPr>
      </w:pPr>
      <w:r w:rsidRPr="001C6C51">
        <w:rPr>
          <w:color w:val="FF0000"/>
          <w:sz w:val="24"/>
        </w:rPr>
        <w:t xml:space="preserve">Alternate members </w:t>
      </w:r>
      <w:r w:rsidR="00F75FEE" w:rsidRPr="001C6C51">
        <w:rPr>
          <w:color w:val="FF0000"/>
          <w:sz w:val="24"/>
        </w:rPr>
        <w:t>serve the same two (2) year terms as Advisory Council members.</w:t>
      </w:r>
      <w:r w:rsidR="00A1474F">
        <w:rPr>
          <w:color w:val="FF0000"/>
          <w:sz w:val="24"/>
        </w:rPr>
        <w:t xml:space="preserve"> </w:t>
      </w:r>
    </w:p>
    <w:p w14:paraId="36C9EBAD" w14:textId="77777777" w:rsidR="00A1474F" w:rsidRDefault="00A1474F" w:rsidP="00F75FEE">
      <w:pPr>
        <w:spacing w:before="92"/>
        <w:ind w:left="100" w:right="448"/>
        <w:rPr>
          <w:color w:val="FF0000"/>
          <w:sz w:val="24"/>
        </w:rPr>
      </w:pPr>
    </w:p>
    <w:p w14:paraId="233CBE8C" w14:textId="6C66BBD3" w:rsidR="00A1474F" w:rsidRPr="00A1474F" w:rsidRDefault="00A1474F" w:rsidP="00F75FEE">
      <w:pPr>
        <w:spacing w:before="92"/>
        <w:ind w:left="100" w:right="448"/>
        <w:rPr>
          <w:color w:val="FF0000"/>
          <w:sz w:val="24"/>
        </w:rPr>
      </w:pPr>
      <w:r w:rsidRPr="00A1474F">
        <w:rPr>
          <w:color w:val="FF0000"/>
          <w:sz w:val="24"/>
        </w:rPr>
        <w:t>Any member of the Advisory Council may be removed at any</w:t>
      </w:r>
      <w:r w:rsidRPr="00A1474F">
        <w:rPr>
          <w:color w:val="FF0000"/>
          <w:spacing w:val="1"/>
          <w:sz w:val="24"/>
        </w:rPr>
        <w:t xml:space="preserve"> </w:t>
      </w:r>
      <w:r w:rsidRPr="00A1474F">
        <w:rPr>
          <w:color w:val="FF0000"/>
          <w:sz w:val="24"/>
        </w:rPr>
        <w:t>time by their appointing authority. In addition, any member shall be removed at any time if</w:t>
      </w:r>
      <w:r w:rsidRPr="00A1474F">
        <w:rPr>
          <w:color w:val="FF0000"/>
          <w:spacing w:val="1"/>
          <w:sz w:val="24"/>
        </w:rPr>
        <w:t xml:space="preserve"> </w:t>
      </w:r>
      <w:r w:rsidRPr="00A1474F">
        <w:rPr>
          <w:color w:val="FF0000"/>
          <w:sz w:val="24"/>
        </w:rPr>
        <w:t>required</w:t>
      </w:r>
      <w:r w:rsidRPr="00A1474F">
        <w:rPr>
          <w:color w:val="FF0000"/>
          <w:spacing w:val="-4"/>
          <w:sz w:val="24"/>
        </w:rPr>
        <w:t xml:space="preserve"> </w:t>
      </w:r>
      <w:r w:rsidRPr="00A1474F">
        <w:rPr>
          <w:color w:val="FF0000"/>
          <w:sz w:val="24"/>
        </w:rPr>
        <w:t>by</w:t>
      </w:r>
      <w:r w:rsidRPr="00A1474F">
        <w:rPr>
          <w:color w:val="FF0000"/>
          <w:spacing w:val="-1"/>
          <w:sz w:val="24"/>
        </w:rPr>
        <w:t xml:space="preserve"> </w:t>
      </w:r>
      <w:r w:rsidRPr="00A1474F">
        <w:rPr>
          <w:color w:val="FF0000"/>
          <w:sz w:val="24"/>
        </w:rPr>
        <w:t>these</w:t>
      </w:r>
      <w:r w:rsidRPr="00A1474F">
        <w:rPr>
          <w:color w:val="FF0000"/>
          <w:spacing w:val="-3"/>
          <w:sz w:val="24"/>
        </w:rPr>
        <w:t xml:space="preserve"> </w:t>
      </w:r>
      <w:r w:rsidRPr="00A1474F">
        <w:rPr>
          <w:color w:val="FF0000"/>
          <w:sz w:val="24"/>
        </w:rPr>
        <w:t>Bylaws,</w:t>
      </w:r>
      <w:r w:rsidRPr="00A1474F">
        <w:rPr>
          <w:color w:val="FF0000"/>
          <w:spacing w:val="-3"/>
          <w:sz w:val="24"/>
        </w:rPr>
        <w:t xml:space="preserve"> </w:t>
      </w:r>
      <w:r w:rsidRPr="00A1474F">
        <w:rPr>
          <w:color w:val="FF0000"/>
          <w:sz w:val="24"/>
        </w:rPr>
        <w:t>or</w:t>
      </w:r>
      <w:r w:rsidRPr="00A1474F">
        <w:rPr>
          <w:color w:val="FF0000"/>
          <w:spacing w:val="-1"/>
          <w:sz w:val="24"/>
        </w:rPr>
        <w:t xml:space="preserve"> </w:t>
      </w:r>
      <w:r w:rsidRPr="00A1474F">
        <w:rPr>
          <w:color w:val="FF0000"/>
          <w:sz w:val="24"/>
        </w:rPr>
        <w:t>if</w:t>
      </w:r>
      <w:r w:rsidRPr="00A1474F">
        <w:rPr>
          <w:color w:val="FF0000"/>
          <w:spacing w:val="-1"/>
          <w:sz w:val="24"/>
        </w:rPr>
        <w:t xml:space="preserve"> </w:t>
      </w:r>
      <w:r w:rsidRPr="00A1474F">
        <w:rPr>
          <w:color w:val="FF0000"/>
          <w:sz w:val="24"/>
        </w:rPr>
        <w:t>the</w:t>
      </w:r>
      <w:r w:rsidRPr="00A1474F">
        <w:rPr>
          <w:color w:val="FF0000"/>
          <w:spacing w:val="-1"/>
          <w:sz w:val="24"/>
        </w:rPr>
        <w:t xml:space="preserve"> </w:t>
      </w:r>
      <w:r w:rsidRPr="00A1474F">
        <w:rPr>
          <w:color w:val="FF0000"/>
          <w:sz w:val="24"/>
        </w:rPr>
        <w:t>member</w:t>
      </w:r>
      <w:r w:rsidRPr="00A1474F">
        <w:rPr>
          <w:color w:val="FF0000"/>
          <w:spacing w:val="-1"/>
          <w:sz w:val="24"/>
        </w:rPr>
        <w:t xml:space="preserve"> </w:t>
      </w:r>
      <w:r w:rsidRPr="00A1474F">
        <w:rPr>
          <w:color w:val="FF0000"/>
          <w:sz w:val="24"/>
        </w:rPr>
        <w:t>ceases</w:t>
      </w:r>
      <w:r w:rsidRPr="00A1474F">
        <w:rPr>
          <w:color w:val="FF0000"/>
          <w:spacing w:val="-4"/>
          <w:sz w:val="24"/>
        </w:rPr>
        <w:t xml:space="preserve"> </w:t>
      </w:r>
      <w:r w:rsidRPr="00A1474F">
        <w:rPr>
          <w:color w:val="FF0000"/>
          <w:sz w:val="24"/>
        </w:rPr>
        <w:t>to meet</w:t>
      </w:r>
      <w:r w:rsidRPr="00A1474F">
        <w:rPr>
          <w:color w:val="FF0000"/>
          <w:spacing w:val="-1"/>
          <w:sz w:val="24"/>
        </w:rPr>
        <w:t xml:space="preserve"> </w:t>
      </w:r>
      <w:r w:rsidRPr="00A1474F">
        <w:rPr>
          <w:color w:val="FF0000"/>
          <w:sz w:val="24"/>
        </w:rPr>
        <w:t>their</w:t>
      </w:r>
      <w:r w:rsidRPr="00A1474F">
        <w:rPr>
          <w:color w:val="FF0000"/>
          <w:spacing w:val="-3"/>
          <w:sz w:val="24"/>
        </w:rPr>
        <w:t xml:space="preserve"> </w:t>
      </w:r>
      <w:r w:rsidRPr="00A1474F">
        <w:rPr>
          <w:color w:val="FF0000"/>
          <w:sz w:val="24"/>
        </w:rPr>
        <w:t>representation</w:t>
      </w:r>
      <w:r w:rsidRPr="00A1474F">
        <w:rPr>
          <w:color w:val="FF0000"/>
          <w:spacing w:val="-1"/>
          <w:sz w:val="24"/>
        </w:rPr>
        <w:t xml:space="preserve"> </w:t>
      </w:r>
      <w:r w:rsidRPr="00A1474F">
        <w:rPr>
          <w:color w:val="FF0000"/>
          <w:sz w:val="24"/>
        </w:rPr>
        <w:t>category.</w:t>
      </w:r>
    </w:p>
    <w:p w14:paraId="73F2A19A" w14:textId="77777777" w:rsidR="009052D0" w:rsidRPr="001C6C51" w:rsidRDefault="009052D0">
      <w:pPr>
        <w:pStyle w:val="BodyText"/>
        <w:spacing w:before="3"/>
      </w:pPr>
    </w:p>
    <w:p w14:paraId="3E2E8DA0" w14:textId="77777777" w:rsidR="009052D0" w:rsidRPr="001C6C51" w:rsidRDefault="007003CF">
      <w:pPr>
        <w:pStyle w:val="BodyText"/>
        <w:ind w:left="100"/>
      </w:pPr>
      <w:r w:rsidRPr="001C6C51">
        <w:rPr>
          <w:u w:val="single"/>
        </w:rPr>
        <w:lastRenderedPageBreak/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3.</w:t>
      </w:r>
      <w:r w:rsidRPr="001C6C51">
        <w:rPr>
          <w:spacing w:val="38"/>
          <w:u w:val="single"/>
        </w:rPr>
        <w:t xml:space="preserve"> </w:t>
      </w:r>
      <w:r w:rsidRPr="001C6C51">
        <w:rPr>
          <w:u w:val="single"/>
        </w:rPr>
        <w:t>VACANCIES</w:t>
      </w:r>
    </w:p>
    <w:p w14:paraId="1AFC168F" w14:textId="77777777" w:rsidR="009052D0" w:rsidRPr="001C6C51" w:rsidRDefault="009052D0">
      <w:pPr>
        <w:pStyle w:val="BodyText"/>
        <w:rPr>
          <w:sz w:val="16"/>
        </w:rPr>
      </w:pPr>
    </w:p>
    <w:p w14:paraId="53FA20D9" w14:textId="7939110F" w:rsidR="009052D0" w:rsidRPr="001C6C51" w:rsidRDefault="007003CF">
      <w:pPr>
        <w:pStyle w:val="BodyText"/>
        <w:spacing w:before="92"/>
        <w:ind w:left="100" w:right="418"/>
        <w:jc w:val="both"/>
      </w:pPr>
      <w:r w:rsidRPr="001C6C51">
        <w:t xml:space="preserve">Any vacancy shall be filled by the appointing authority </w:t>
      </w:r>
      <w:r w:rsidRPr="001C6C51">
        <w:rPr>
          <w:strike/>
        </w:rPr>
        <w:t>within 90 days</w:t>
      </w:r>
      <w:r w:rsidR="00F30138" w:rsidRPr="001C6C51">
        <w:t xml:space="preserve"> </w:t>
      </w:r>
      <w:r w:rsidR="00F30138" w:rsidRPr="001C6C51">
        <w:rPr>
          <w:color w:val="FF0000"/>
        </w:rPr>
        <w:t>expeditiously</w:t>
      </w:r>
      <w:r w:rsidRPr="001C6C51">
        <w:t>, with the new member’s</w:t>
      </w:r>
      <w:r w:rsidRPr="001C6C51">
        <w:rPr>
          <w:spacing w:val="1"/>
        </w:rPr>
        <w:t xml:space="preserve"> </w:t>
      </w:r>
      <w:r w:rsidRPr="001C6C51">
        <w:t>term coinciding with the vacating member’s term.</w:t>
      </w:r>
      <w:r w:rsidRPr="001C6C51">
        <w:rPr>
          <w:spacing w:val="1"/>
        </w:rPr>
        <w:t xml:space="preserve"> </w:t>
      </w:r>
      <w:r w:rsidRPr="001C6C51">
        <w:t>Notice of vacancies shall be published</w:t>
      </w:r>
      <w:r w:rsidRPr="001C6C51">
        <w:rPr>
          <w:spacing w:val="1"/>
        </w:rPr>
        <w:t xml:space="preserve"> </w:t>
      </w:r>
      <w:r w:rsidRPr="001C6C51">
        <w:t>countywide.</w:t>
      </w:r>
    </w:p>
    <w:p w14:paraId="3DCB07D0" w14:textId="77777777" w:rsidR="009052D0" w:rsidRPr="001C6C51" w:rsidRDefault="009052D0">
      <w:pPr>
        <w:pStyle w:val="BodyText"/>
      </w:pPr>
    </w:p>
    <w:p w14:paraId="30F78E61" w14:textId="77777777" w:rsidR="009052D0" w:rsidRPr="001C6C51" w:rsidRDefault="007003CF">
      <w:pPr>
        <w:pStyle w:val="BodyText"/>
        <w:ind w:left="100"/>
        <w:jc w:val="both"/>
      </w:pPr>
      <w:r w:rsidRPr="001C6C51">
        <w:rPr>
          <w:u w:val="single"/>
        </w:rPr>
        <w:t>SECTION 4.</w:t>
      </w:r>
      <w:r w:rsidRPr="001C6C51">
        <w:rPr>
          <w:spacing w:val="36"/>
          <w:u w:val="single"/>
        </w:rPr>
        <w:t xml:space="preserve"> </w:t>
      </w:r>
      <w:r w:rsidRPr="001C6C51">
        <w:rPr>
          <w:u w:val="single"/>
        </w:rPr>
        <w:t>COMPENSATION</w:t>
      </w:r>
    </w:p>
    <w:p w14:paraId="241DF495" w14:textId="77777777" w:rsidR="009052D0" w:rsidRPr="001C6C51" w:rsidRDefault="009052D0">
      <w:pPr>
        <w:pStyle w:val="BodyText"/>
        <w:rPr>
          <w:sz w:val="16"/>
        </w:rPr>
      </w:pPr>
    </w:p>
    <w:p w14:paraId="2C3CCDB3" w14:textId="77777777" w:rsidR="009052D0" w:rsidRPr="001C6C51" w:rsidRDefault="007003CF">
      <w:pPr>
        <w:pStyle w:val="BodyText"/>
        <w:spacing w:before="92" w:line="480" w:lineRule="auto"/>
        <w:ind w:left="100" w:right="1809"/>
      </w:pPr>
      <w:r w:rsidRPr="001C6C51">
        <w:t>The</w:t>
      </w:r>
      <w:r w:rsidRPr="001C6C51">
        <w:rPr>
          <w:spacing w:val="-5"/>
        </w:rPr>
        <w:t xml:space="preserve"> </w:t>
      </w:r>
      <w:r w:rsidRPr="001C6C51">
        <w:t>members</w:t>
      </w:r>
      <w:r w:rsidRPr="001C6C51">
        <w:rPr>
          <w:spacing w:val="-6"/>
        </w:rPr>
        <w:t xml:space="preserve"> </w:t>
      </w:r>
      <w:r w:rsidRPr="001C6C51">
        <w:t>of the</w:t>
      </w:r>
      <w:r w:rsidRPr="001C6C51">
        <w:rPr>
          <w:spacing w:val="-2"/>
        </w:rPr>
        <w:t xml:space="preserve"> </w:t>
      </w:r>
      <w:r w:rsidRPr="001C6C51">
        <w:t>Advisory</w:t>
      </w:r>
      <w:r w:rsidRPr="001C6C51">
        <w:rPr>
          <w:spacing w:val="-6"/>
        </w:rPr>
        <w:t xml:space="preserve"> </w:t>
      </w:r>
      <w:r w:rsidRPr="001C6C51">
        <w:t>Council</w:t>
      </w:r>
      <w:r w:rsidRPr="001C6C51">
        <w:rPr>
          <w:spacing w:val="-1"/>
        </w:rPr>
        <w:t xml:space="preserve"> </w:t>
      </w:r>
      <w:r w:rsidRPr="001C6C51">
        <w:t>shall</w:t>
      </w:r>
      <w:r w:rsidRPr="001C6C51">
        <w:rPr>
          <w:spacing w:val="-4"/>
        </w:rPr>
        <w:t xml:space="preserve"> </w:t>
      </w:r>
      <w:r w:rsidRPr="001C6C51">
        <w:t>serve without</w:t>
      </w:r>
      <w:r w:rsidRPr="001C6C51">
        <w:rPr>
          <w:spacing w:val="-2"/>
        </w:rPr>
        <w:t xml:space="preserve"> </w:t>
      </w:r>
      <w:r w:rsidRPr="001C6C51">
        <w:t>compensation.</w:t>
      </w:r>
      <w:r w:rsidRPr="001C6C51">
        <w:rPr>
          <w:spacing w:val="-64"/>
        </w:rPr>
        <w:t xml:space="preserve"> </w:t>
      </w:r>
      <w:r w:rsidRPr="001C6C51">
        <w:rPr>
          <w:u w:val="single"/>
        </w:rPr>
        <w:t>SECTION 5.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CONFLICTS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OF INTEREST</w:t>
      </w:r>
    </w:p>
    <w:p w14:paraId="33AC1023" w14:textId="32C3C33A" w:rsidR="009052D0" w:rsidRPr="001C6C51" w:rsidRDefault="007003CF">
      <w:pPr>
        <w:pStyle w:val="BodyText"/>
        <w:spacing w:before="1"/>
        <w:ind w:left="100" w:right="424"/>
        <w:jc w:val="both"/>
      </w:pPr>
      <w:r w:rsidRPr="001C6C51">
        <w:t>No</w:t>
      </w:r>
      <w:r w:rsidRPr="001C6C51">
        <w:rPr>
          <w:spacing w:val="-5"/>
        </w:rPr>
        <w:t xml:space="preserve"> </w:t>
      </w:r>
      <w:r w:rsidRPr="001C6C51">
        <w:t>member</w:t>
      </w:r>
      <w:r w:rsidRPr="001C6C51">
        <w:rPr>
          <w:spacing w:val="-6"/>
        </w:rPr>
        <w:t xml:space="preserve"> </w:t>
      </w:r>
      <w:r w:rsidRPr="001C6C51">
        <w:t>shall</w:t>
      </w:r>
      <w:r w:rsidRPr="001C6C51">
        <w:rPr>
          <w:spacing w:val="-7"/>
        </w:rPr>
        <w:t xml:space="preserve"> </w:t>
      </w:r>
      <w:r w:rsidRPr="001C6C51">
        <w:t>make,</w:t>
      </w:r>
      <w:r w:rsidRPr="001C6C51">
        <w:rPr>
          <w:spacing w:val="-5"/>
        </w:rPr>
        <w:t xml:space="preserve"> </w:t>
      </w:r>
      <w:r w:rsidRPr="001C6C51">
        <w:t>participate</w:t>
      </w:r>
      <w:r w:rsidRPr="001C6C51">
        <w:rPr>
          <w:spacing w:val="-4"/>
        </w:rPr>
        <w:t xml:space="preserve"> </w:t>
      </w:r>
      <w:r w:rsidRPr="001C6C51">
        <w:t>in</w:t>
      </w:r>
      <w:r w:rsidRPr="001C6C51">
        <w:rPr>
          <w:spacing w:val="-8"/>
        </w:rPr>
        <w:t xml:space="preserve"> </w:t>
      </w:r>
      <w:r w:rsidRPr="001C6C51">
        <w:t>making</w:t>
      </w:r>
      <w:r w:rsidRPr="001C6C51">
        <w:rPr>
          <w:spacing w:val="-7"/>
        </w:rPr>
        <w:t xml:space="preserve"> </w:t>
      </w:r>
      <w:r w:rsidRPr="001C6C51">
        <w:t>or</w:t>
      </w:r>
      <w:r w:rsidRPr="001C6C51">
        <w:rPr>
          <w:spacing w:val="-6"/>
        </w:rPr>
        <w:t xml:space="preserve"> </w:t>
      </w:r>
      <w:r w:rsidRPr="001C6C51">
        <w:t>in</w:t>
      </w:r>
      <w:r w:rsidRPr="001C6C51">
        <w:rPr>
          <w:spacing w:val="-4"/>
        </w:rPr>
        <w:t xml:space="preserve"> </w:t>
      </w:r>
      <w:r w:rsidRPr="001C6C51">
        <w:t>any</w:t>
      </w:r>
      <w:r w:rsidRPr="001C6C51">
        <w:rPr>
          <w:spacing w:val="-8"/>
        </w:rPr>
        <w:t xml:space="preserve"> </w:t>
      </w:r>
      <w:r w:rsidRPr="001C6C51">
        <w:t>way</w:t>
      </w:r>
      <w:r w:rsidRPr="001C6C51">
        <w:rPr>
          <w:spacing w:val="-8"/>
        </w:rPr>
        <w:t xml:space="preserve"> </w:t>
      </w:r>
      <w:r w:rsidRPr="001C6C51">
        <w:t>attempt</w:t>
      </w:r>
      <w:r w:rsidRPr="001C6C51">
        <w:rPr>
          <w:spacing w:val="-8"/>
        </w:rPr>
        <w:t xml:space="preserve"> </w:t>
      </w:r>
      <w:r w:rsidRPr="001C6C51">
        <w:t>to</w:t>
      </w:r>
      <w:r w:rsidRPr="001C6C51">
        <w:rPr>
          <w:spacing w:val="-5"/>
        </w:rPr>
        <w:t xml:space="preserve"> </w:t>
      </w:r>
      <w:r w:rsidRPr="001C6C51">
        <w:t>use</w:t>
      </w:r>
      <w:r w:rsidRPr="001C6C51">
        <w:rPr>
          <w:spacing w:val="-4"/>
        </w:rPr>
        <w:t xml:space="preserve"> </w:t>
      </w:r>
      <w:r w:rsidR="0021385F" w:rsidRPr="001C6C51">
        <w:t xml:space="preserve">their </w:t>
      </w:r>
      <w:r w:rsidRPr="001C6C51">
        <w:t>official</w:t>
      </w:r>
      <w:r w:rsidRPr="001C6C51">
        <w:rPr>
          <w:spacing w:val="-6"/>
        </w:rPr>
        <w:t xml:space="preserve"> </w:t>
      </w:r>
      <w:r w:rsidRPr="001C6C51">
        <w:t>position</w:t>
      </w:r>
      <w:r w:rsidRPr="001C6C51">
        <w:rPr>
          <w:spacing w:val="-5"/>
        </w:rPr>
        <w:t xml:space="preserve"> </w:t>
      </w:r>
      <w:proofErr w:type="gramStart"/>
      <w:r w:rsidRPr="001C6C51">
        <w:t>to</w:t>
      </w:r>
      <w:r w:rsidR="0021385F" w:rsidRPr="001C6C51">
        <w:t xml:space="preserve"> </w:t>
      </w:r>
      <w:r w:rsidRPr="001C6C51">
        <w:rPr>
          <w:spacing w:val="-64"/>
        </w:rPr>
        <w:t xml:space="preserve"> </w:t>
      </w:r>
      <w:r w:rsidRPr="001C6C51">
        <w:t>influence</w:t>
      </w:r>
      <w:proofErr w:type="gramEnd"/>
      <w:r w:rsidRPr="001C6C51">
        <w:t xml:space="preserve"> a governmental decision in which </w:t>
      </w:r>
      <w:r w:rsidR="0021385F" w:rsidRPr="001C6C51">
        <w:t>they know</w:t>
      </w:r>
      <w:r w:rsidRPr="001C6C51">
        <w:t xml:space="preserve"> or ha</w:t>
      </w:r>
      <w:r w:rsidR="0021385F" w:rsidRPr="001C6C51">
        <w:t>ve</w:t>
      </w:r>
      <w:r w:rsidRPr="001C6C51">
        <w:t xml:space="preserve"> reason to know </w:t>
      </w:r>
      <w:r w:rsidR="0021385F" w:rsidRPr="001C6C51">
        <w:t>t</w:t>
      </w:r>
      <w:r w:rsidRPr="001C6C51">
        <w:t>he</w:t>
      </w:r>
      <w:r w:rsidR="0021385F" w:rsidRPr="001C6C51">
        <w:t>y</w:t>
      </w:r>
      <w:r w:rsidRPr="001C6C51">
        <w:t xml:space="preserve"> ha</w:t>
      </w:r>
      <w:r w:rsidR="0021385F" w:rsidRPr="001C6C51">
        <w:t>ve</w:t>
      </w:r>
      <w:r w:rsidRPr="001C6C51">
        <w:t xml:space="preserve"> a financial</w:t>
      </w:r>
      <w:r w:rsidRPr="001C6C51">
        <w:rPr>
          <w:spacing w:val="1"/>
        </w:rPr>
        <w:t xml:space="preserve"> </w:t>
      </w:r>
      <w:r w:rsidRPr="001C6C51">
        <w:t>interest.</w:t>
      </w:r>
    </w:p>
    <w:p w14:paraId="6AF3ECD3" w14:textId="77777777" w:rsidR="009052D0" w:rsidRPr="001C6C51" w:rsidRDefault="009052D0">
      <w:pPr>
        <w:pStyle w:val="BodyText"/>
      </w:pPr>
    </w:p>
    <w:p w14:paraId="2AD139E3" w14:textId="11166476" w:rsidR="009052D0" w:rsidRPr="001C6C51" w:rsidRDefault="007003CF">
      <w:pPr>
        <w:pStyle w:val="BodyText"/>
        <w:ind w:left="100" w:right="419"/>
        <w:jc w:val="both"/>
      </w:pPr>
      <w:r w:rsidRPr="001C6C51">
        <w:t>A member of the Advisory Council shall not have a financial interest in any entity funded by the</w:t>
      </w:r>
      <w:r w:rsidRPr="001C6C51">
        <w:rPr>
          <w:spacing w:val="-64"/>
        </w:rPr>
        <w:t xml:space="preserve"> </w:t>
      </w:r>
      <w:r w:rsidRPr="001C6C51">
        <w:t>Area</w:t>
      </w:r>
      <w:r w:rsidRPr="001C6C51">
        <w:rPr>
          <w:spacing w:val="1"/>
        </w:rPr>
        <w:t xml:space="preserve"> </w:t>
      </w:r>
      <w:r w:rsidRPr="001C6C51">
        <w:t>Agency on</w:t>
      </w:r>
      <w:r w:rsidRPr="001C6C51">
        <w:rPr>
          <w:spacing w:val="1"/>
        </w:rPr>
        <w:t xml:space="preserve"> </w:t>
      </w:r>
      <w:r w:rsidRPr="001C6C51">
        <w:t>Aging (AAA)</w:t>
      </w:r>
      <w:r w:rsidRPr="001C6C51">
        <w:rPr>
          <w:spacing w:val="1"/>
        </w:rPr>
        <w:t xml:space="preserve"> </w:t>
      </w:r>
      <w:r w:rsidRPr="001C6C51">
        <w:t>(as</w:t>
      </w:r>
      <w:r w:rsidRPr="001C6C51">
        <w:rPr>
          <w:spacing w:val="1"/>
        </w:rPr>
        <w:t xml:space="preserve"> </w:t>
      </w:r>
      <w:r w:rsidRPr="001C6C51">
        <w:t>provided</w:t>
      </w:r>
      <w:r w:rsidRPr="001C6C51">
        <w:rPr>
          <w:spacing w:val="1"/>
        </w:rPr>
        <w:t xml:space="preserve"> </w:t>
      </w:r>
      <w:r w:rsidRPr="001C6C51">
        <w:t>for</w:t>
      </w:r>
      <w:r w:rsidRPr="001C6C51">
        <w:rPr>
          <w:spacing w:val="1"/>
        </w:rPr>
        <w:t xml:space="preserve"> </w:t>
      </w:r>
      <w:r w:rsidRPr="001C6C51">
        <w:t>in</w:t>
      </w:r>
      <w:r w:rsidRPr="001C6C51">
        <w:rPr>
          <w:spacing w:val="1"/>
        </w:rPr>
        <w:t xml:space="preserve"> </w:t>
      </w:r>
      <w:r w:rsidRPr="001C6C51">
        <w:t>Government Code, 1090.</w:t>
      </w:r>
      <w:r w:rsidRPr="001C6C51">
        <w:rPr>
          <w:spacing w:val="1"/>
        </w:rPr>
        <w:t xml:space="preserve"> </w:t>
      </w:r>
      <w:r w:rsidRPr="001C6C51">
        <w:t>et</w:t>
      </w:r>
      <w:r w:rsidRPr="001C6C51">
        <w:rPr>
          <w:spacing w:val="1"/>
        </w:rPr>
        <w:t xml:space="preserve"> </w:t>
      </w:r>
      <w:r w:rsidRPr="001C6C51">
        <w:t>seq., and</w:t>
      </w:r>
      <w:r w:rsidRPr="001C6C51">
        <w:rPr>
          <w:spacing w:val="1"/>
        </w:rPr>
        <w:t xml:space="preserve"> </w:t>
      </w:r>
      <w:r w:rsidRPr="001C6C51">
        <w:t xml:space="preserve">Government Code 87100, et </w:t>
      </w:r>
      <w:proofErr w:type="spellStart"/>
      <w:r w:rsidRPr="001C6C51">
        <w:t>seq</w:t>
      </w:r>
      <w:proofErr w:type="spellEnd"/>
      <w:r w:rsidRPr="001C6C51">
        <w:t>). Notwithstanding those laws, “financial interest” shall include</w:t>
      </w:r>
      <w:r w:rsidRPr="001C6C51">
        <w:rPr>
          <w:spacing w:val="-64"/>
        </w:rPr>
        <w:t xml:space="preserve"> </w:t>
      </w:r>
      <w:r w:rsidRPr="001C6C51">
        <w:t>income received from or a position of management in, any nonprofit entity funded by the AAA,</w:t>
      </w:r>
      <w:r w:rsidRPr="001C6C51">
        <w:rPr>
          <w:spacing w:val="1"/>
        </w:rPr>
        <w:t xml:space="preserve"> </w:t>
      </w:r>
      <w:r w:rsidRPr="001C6C51">
        <w:t>whether</w:t>
      </w:r>
      <w:r w:rsidRPr="001C6C51">
        <w:rPr>
          <w:spacing w:val="-1"/>
        </w:rPr>
        <w:t xml:space="preserve"> </w:t>
      </w:r>
      <w:r w:rsidRPr="001C6C51">
        <w:t>received or</w:t>
      </w:r>
      <w:r w:rsidRPr="001C6C51">
        <w:rPr>
          <w:spacing w:val="-1"/>
        </w:rPr>
        <w:t xml:space="preserve"> </w:t>
      </w:r>
      <w:r w:rsidRPr="001C6C51">
        <w:t>held by</w:t>
      </w:r>
      <w:r w:rsidRPr="001C6C51">
        <w:rPr>
          <w:spacing w:val="-3"/>
        </w:rPr>
        <w:t xml:space="preserve"> </w:t>
      </w:r>
      <w:r w:rsidRPr="001C6C51">
        <w:t>the</w:t>
      </w:r>
      <w:r w:rsidRPr="001C6C51">
        <w:rPr>
          <w:spacing w:val="-3"/>
        </w:rPr>
        <w:t xml:space="preserve"> </w:t>
      </w:r>
      <w:r w:rsidRPr="001C6C51">
        <w:t xml:space="preserve">member </w:t>
      </w:r>
      <w:r w:rsidRPr="001C6C51">
        <w:rPr>
          <w:strike/>
        </w:rPr>
        <w:t>of his</w:t>
      </w:r>
      <w:r w:rsidRPr="001C6C51">
        <w:rPr>
          <w:strike/>
          <w:spacing w:val="-1"/>
        </w:rPr>
        <w:t xml:space="preserve"> </w:t>
      </w:r>
      <w:r w:rsidRPr="001C6C51">
        <w:rPr>
          <w:strike/>
        </w:rPr>
        <w:t>or her spouse</w:t>
      </w:r>
      <w:r w:rsidR="0021385F" w:rsidRPr="001C6C51">
        <w:t xml:space="preserve"> </w:t>
      </w:r>
      <w:r w:rsidR="0021385F" w:rsidRPr="001C6C51">
        <w:rPr>
          <w:color w:val="FF0000"/>
        </w:rPr>
        <w:t>or their immediate family</w:t>
      </w:r>
      <w:r w:rsidR="0021385F" w:rsidRPr="001C6C51">
        <w:t>.</w:t>
      </w:r>
    </w:p>
    <w:p w14:paraId="37A68E36" w14:textId="77777777" w:rsidR="009052D0" w:rsidRPr="001C6C51" w:rsidRDefault="009052D0">
      <w:pPr>
        <w:pStyle w:val="BodyText"/>
        <w:rPr>
          <w:sz w:val="26"/>
        </w:rPr>
      </w:pPr>
    </w:p>
    <w:p w14:paraId="0BAA71CE" w14:textId="77777777" w:rsidR="009052D0" w:rsidRPr="001C6C51" w:rsidRDefault="009052D0">
      <w:pPr>
        <w:pStyle w:val="BodyText"/>
        <w:rPr>
          <w:sz w:val="22"/>
        </w:rPr>
      </w:pPr>
    </w:p>
    <w:p w14:paraId="24DCAA8E" w14:textId="77777777" w:rsidR="009052D0" w:rsidRPr="001C6C51" w:rsidRDefault="007003CF">
      <w:pPr>
        <w:pStyle w:val="BodyText"/>
        <w:ind w:left="1890" w:right="2205"/>
        <w:jc w:val="center"/>
      </w:pPr>
      <w:r w:rsidRPr="001C6C51">
        <w:rPr>
          <w:u w:val="single"/>
        </w:rPr>
        <w:t>ARTICLE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IV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–MEETINGS</w:t>
      </w:r>
    </w:p>
    <w:p w14:paraId="4087BE56" w14:textId="77777777" w:rsidR="009052D0" w:rsidRPr="001C6C51" w:rsidRDefault="009052D0">
      <w:pPr>
        <w:pStyle w:val="BodyText"/>
        <w:rPr>
          <w:sz w:val="16"/>
        </w:rPr>
      </w:pPr>
    </w:p>
    <w:p w14:paraId="4BE02A8F" w14:textId="77777777" w:rsidR="002A7992" w:rsidRPr="001C6C51" w:rsidRDefault="007003CF" w:rsidP="002A7992">
      <w:pPr>
        <w:pStyle w:val="BodyText"/>
        <w:spacing w:before="92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1.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SCHEDU</w:t>
      </w:r>
      <w:r w:rsidR="002A7992" w:rsidRPr="001C6C51">
        <w:rPr>
          <w:u w:val="single"/>
        </w:rPr>
        <w:t>LE</w:t>
      </w:r>
    </w:p>
    <w:p w14:paraId="70C9C05B" w14:textId="71CD94A6" w:rsidR="009052D0" w:rsidRPr="001C6C51" w:rsidRDefault="007003CF" w:rsidP="002A7992">
      <w:pPr>
        <w:pStyle w:val="BodyText"/>
        <w:spacing w:before="92"/>
        <w:ind w:left="100"/>
      </w:pPr>
      <w:r w:rsidRPr="001C6C51">
        <w:t>The Advisory Council shall meet monthly or at least six (6) times a year at a stated date, time,</w:t>
      </w:r>
      <w:r w:rsidRPr="001C6C51">
        <w:rPr>
          <w:spacing w:val="1"/>
        </w:rPr>
        <w:t xml:space="preserve"> </w:t>
      </w:r>
      <w:r w:rsidRPr="001C6C51">
        <w:t>and</w:t>
      </w:r>
      <w:r w:rsidRPr="001C6C51">
        <w:rPr>
          <w:spacing w:val="-13"/>
        </w:rPr>
        <w:t xml:space="preserve"> </w:t>
      </w:r>
      <w:r w:rsidRPr="001C6C51">
        <w:t>place</w:t>
      </w:r>
      <w:r w:rsidRPr="001C6C51">
        <w:rPr>
          <w:spacing w:val="-9"/>
        </w:rPr>
        <w:t xml:space="preserve"> </w:t>
      </w:r>
      <w:r w:rsidRPr="001C6C51">
        <w:t>to</w:t>
      </w:r>
      <w:r w:rsidRPr="001C6C51">
        <w:rPr>
          <w:spacing w:val="-11"/>
        </w:rPr>
        <w:t xml:space="preserve"> </w:t>
      </w:r>
      <w:r w:rsidRPr="001C6C51">
        <w:t>be</w:t>
      </w:r>
      <w:r w:rsidRPr="001C6C51">
        <w:rPr>
          <w:spacing w:val="-10"/>
        </w:rPr>
        <w:t xml:space="preserve"> </w:t>
      </w:r>
      <w:r w:rsidRPr="001C6C51">
        <w:t>decided</w:t>
      </w:r>
      <w:r w:rsidRPr="001C6C51">
        <w:rPr>
          <w:spacing w:val="-10"/>
        </w:rPr>
        <w:t xml:space="preserve"> </w:t>
      </w:r>
      <w:r w:rsidRPr="001C6C51">
        <w:t>by</w:t>
      </w:r>
      <w:r w:rsidRPr="001C6C51">
        <w:rPr>
          <w:spacing w:val="-14"/>
        </w:rPr>
        <w:t xml:space="preserve"> </w:t>
      </w:r>
      <w:r w:rsidRPr="001C6C51">
        <w:t>the</w:t>
      </w:r>
      <w:r w:rsidRPr="001C6C51">
        <w:rPr>
          <w:spacing w:val="-5"/>
        </w:rPr>
        <w:t xml:space="preserve"> </w:t>
      </w:r>
      <w:r w:rsidRPr="001C6C51">
        <w:t>Advisory</w:t>
      </w:r>
      <w:r w:rsidRPr="001C6C51">
        <w:rPr>
          <w:spacing w:val="-14"/>
        </w:rPr>
        <w:t xml:space="preserve"> </w:t>
      </w:r>
      <w:r w:rsidRPr="001C6C51">
        <w:t>Council.</w:t>
      </w:r>
      <w:r w:rsidRPr="001C6C51">
        <w:rPr>
          <w:spacing w:val="46"/>
        </w:rPr>
        <w:t xml:space="preserve"> </w:t>
      </w:r>
      <w:r w:rsidRPr="001C6C51">
        <w:t>All</w:t>
      </w:r>
      <w:r w:rsidRPr="001C6C51">
        <w:rPr>
          <w:spacing w:val="-12"/>
        </w:rPr>
        <w:t xml:space="preserve"> </w:t>
      </w:r>
      <w:r w:rsidRPr="001C6C51">
        <w:t>meetings</w:t>
      </w:r>
      <w:r w:rsidRPr="001C6C51">
        <w:rPr>
          <w:spacing w:val="-11"/>
        </w:rPr>
        <w:t xml:space="preserve"> </w:t>
      </w:r>
      <w:r w:rsidRPr="001C6C51">
        <w:t>shall</w:t>
      </w:r>
      <w:r w:rsidRPr="001C6C51">
        <w:rPr>
          <w:spacing w:val="-13"/>
        </w:rPr>
        <w:t xml:space="preserve"> </w:t>
      </w:r>
      <w:r w:rsidRPr="001C6C51">
        <w:t>be</w:t>
      </w:r>
      <w:r w:rsidRPr="001C6C51">
        <w:rPr>
          <w:spacing w:val="-10"/>
        </w:rPr>
        <w:t xml:space="preserve"> </w:t>
      </w:r>
      <w:r w:rsidRPr="001C6C51">
        <w:t>subject</w:t>
      </w:r>
      <w:r w:rsidRPr="001C6C51">
        <w:rPr>
          <w:spacing w:val="-10"/>
        </w:rPr>
        <w:t xml:space="preserve"> </w:t>
      </w:r>
      <w:r w:rsidRPr="001C6C51">
        <w:t>to</w:t>
      </w:r>
      <w:r w:rsidRPr="001C6C51">
        <w:rPr>
          <w:spacing w:val="-10"/>
        </w:rPr>
        <w:t xml:space="preserve"> </w:t>
      </w:r>
      <w:r w:rsidRPr="001C6C51">
        <w:t>the</w:t>
      </w:r>
      <w:r w:rsidRPr="001C6C51">
        <w:rPr>
          <w:spacing w:val="-12"/>
        </w:rPr>
        <w:t xml:space="preserve"> </w:t>
      </w:r>
      <w:r w:rsidRPr="001C6C51">
        <w:t>Brown</w:t>
      </w:r>
      <w:r w:rsidRPr="001C6C51">
        <w:rPr>
          <w:spacing w:val="-11"/>
        </w:rPr>
        <w:t xml:space="preserve"> </w:t>
      </w:r>
      <w:r w:rsidRPr="001C6C51">
        <w:t>Act.</w:t>
      </w:r>
      <w:r w:rsidRPr="001C6C51">
        <w:rPr>
          <w:spacing w:val="-64"/>
        </w:rPr>
        <w:t xml:space="preserve"> </w:t>
      </w:r>
      <w:r w:rsidRPr="001C6C51">
        <w:t>Advisory Council meetings shall be held in different communities served by the AAA, when</w:t>
      </w:r>
      <w:r w:rsidRPr="001C6C51">
        <w:rPr>
          <w:spacing w:val="1"/>
        </w:rPr>
        <w:t xml:space="preserve"> </w:t>
      </w:r>
      <w:r w:rsidRPr="001C6C51">
        <w:t>feasible.</w:t>
      </w:r>
    </w:p>
    <w:p w14:paraId="06E56609" w14:textId="77777777" w:rsidR="009052D0" w:rsidRPr="001C6C51" w:rsidRDefault="009052D0">
      <w:pPr>
        <w:pStyle w:val="BodyText"/>
      </w:pPr>
    </w:p>
    <w:p w14:paraId="29882E3A" w14:textId="77777777" w:rsidR="009052D0" w:rsidRPr="001C6C51" w:rsidRDefault="007003CF">
      <w:pPr>
        <w:pStyle w:val="BodyText"/>
        <w:ind w:left="100"/>
        <w:jc w:val="both"/>
      </w:pPr>
      <w:r w:rsidRPr="001C6C51">
        <w:rPr>
          <w:u w:val="single"/>
        </w:rPr>
        <w:t>SECTION 2.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QUORUM</w:t>
      </w:r>
    </w:p>
    <w:p w14:paraId="6862416F" w14:textId="77777777" w:rsidR="009052D0" w:rsidRPr="001C6C51" w:rsidRDefault="009052D0">
      <w:pPr>
        <w:pStyle w:val="BodyText"/>
        <w:spacing w:before="9"/>
        <w:rPr>
          <w:sz w:val="15"/>
        </w:rPr>
      </w:pPr>
    </w:p>
    <w:p w14:paraId="1C751B6A" w14:textId="23BA235E" w:rsidR="009052D0" w:rsidRPr="001C6C51" w:rsidRDefault="007003CF">
      <w:pPr>
        <w:pStyle w:val="BodyText"/>
        <w:spacing w:before="92"/>
        <w:ind w:left="100" w:right="474"/>
      </w:pPr>
      <w:r w:rsidRPr="001C6C51">
        <w:t>A</w:t>
      </w:r>
      <w:r w:rsidRPr="001C6C51">
        <w:rPr>
          <w:spacing w:val="1"/>
        </w:rPr>
        <w:t xml:space="preserve"> </w:t>
      </w:r>
      <w:r w:rsidRPr="001C6C51">
        <w:t>majority of</w:t>
      </w:r>
      <w:r w:rsidRPr="001C6C51">
        <w:rPr>
          <w:spacing w:val="1"/>
        </w:rPr>
        <w:t xml:space="preserve"> </w:t>
      </w:r>
      <w:r w:rsidRPr="001C6C51">
        <w:t>the Advisory Council,</w:t>
      </w:r>
      <w:r w:rsidRPr="001C6C51">
        <w:rPr>
          <w:spacing w:val="1"/>
        </w:rPr>
        <w:t xml:space="preserve"> </w:t>
      </w:r>
      <w:r w:rsidRPr="001C6C51">
        <w:t>with</w:t>
      </w:r>
      <w:r w:rsidRPr="001C6C51">
        <w:rPr>
          <w:spacing w:val="1"/>
        </w:rPr>
        <w:t xml:space="preserve"> </w:t>
      </w:r>
      <w:r w:rsidRPr="001C6C51">
        <w:t>a</w:t>
      </w:r>
      <w:r w:rsidRPr="001C6C51">
        <w:rPr>
          <w:spacing w:val="1"/>
        </w:rPr>
        <w:t xml:space="preserve"> </w:t>
      </w:r>
      <w:r w:rsidRPr="001C6C51">
        <w:t>minimum of</w:t>
      </w:r>
      <w:r w:rsidRPr="001C6C51">
        <w:rPr>
          <w:spacing w:val="1"/>
        </w:rPr>
        <w:t xml:space="preserve"> </w:t>
      </w:r>
      <w:r w:rsidRPr="001C6C51">
        <w:t>four</w:t>
      </w:r>
      <w:r w:rsidRPr="001C6C51">
        <w:rPr>
          <w:spacing w:val="1"/>
        </w:rPr>
        <w:t xml:space="preserve"> </w:t>
      </w:r>
      <w:r w:rsidRPr="001C6C51">
        <w:t>(4) members serving from</w:t>
      </w:r>
      <w:r w:rsidRPr="001C6C51">
        <w:rPr>
          <w:spacing w:val="1"/>
        </w:rPr>
        <w:t xml:space="preserve"> </w:t>
      </w:r>
      <w:r w:rsidRPr="001C6C51">
        <w:t>each</w:t>
      </w:r>
      <w:r w:rsidRPr="001C6C51">
        <w:rPr>
          <w:spacing w:val="-64"/>
        </w:rPr>
        <w:t xml:space="preserve"> </w:t>
      </w:r>
      <w:r w:rsidR="00673F8C">
        <w:t>c</w:t>
      </w:r>
      <w:r w:rsidRPr="001C6C51">
        <w:t>ounty</w:t>
      </w:r>
      <w:r w:rsidRPr="001C6C51">
        <w:rPr>
          <w:spacing w:val="-2"/>
        </w:rPr>
        <w:t xml:space="preserve"> </w:t>
      </w:r>
      <w:r w:rsidRPr="001C6C51">
        <w:t>shall</w:t>
      </w:r>
      <w:r w:rsidRPr="001C6C51">
        <w:rPr>
          <w:spacing w:val="-1"/>
        </w:rPr>
        <w:t xml:space="preserve"> </w:t>
      </w:r>
      <w:r w:rsidRPr="001C6C51">
        <w:t>constitute</w:t>
      </w:r>
      <w:r w:rsidRPr="001C6C51">
        <w:rPr>
          <w:spacing w:val="-2"/>
        </w:rPr>
        <w:t xml:space="preserve"> </w:t>
      </w:r>
      <w:r w:rsidRPr="001C6C51">
        <w:t>a</w:t>
      </w:r>
      <w:r w:rsidRPr="001C6C51">
        <w:rPr>
          <w:spacing w:val="1"/>
        </w:rPr>
        <w:t xml:space="preserve"> </w:t>
      </w:r>
      <w:r w:rsidRPr="001C6C51">
        <w:t>quorum.</w:t>
      </w:r>
    </w:p>
    <w:p w14:paraId="53A96E0D" w14:textId="77777777" w:rsidR="009052D0" w:rsidRPr="001C6C51" w:rsidRDefault="009052D0">
      <w:pPr>
        <w:pStyle w:val="BodyText"/>
      </w:pPr>
    </w:p>
    <w:p w14:paraId="25EFB992" w14:textId="77777777" w:rsidR="009052D0" w:rsidRPr="001C6C51" w:rsidRDefault="007003CF">
      <w:pPr>
        <w:pStyle w:val="BodyText"/>
        <w:spacing w:before="1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3.</w:t>
      </w:r>
      <w:r w:rsidRPr="001C6C51">
        <w:rPr>
          <w:spacing w:val="38"/>
          <w:u w:val="single"/>
        </w:rPr>
        <w:t xml:space="preserve"> </w:t>
      </w:r>
      <w:r w:rsidRPr="001C6C51">
        <w:rPr>
          <w:u w:val="single"/>
        </w:rPr>
        <w:t>RULES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OF ORDER</w:t>
      </w:r>
    </w:p>
    <w:p w14:paraId="78AEEF80" w14:textId="77777777" w:rsidR="009052D0" w:rsidRPr="001C6C51" w:rsidRDefault="009052D0">
      <w:pPr>
        <w:pStyle w:val="BodyText"/>
        <w:spacing w:before="11"/>
        <w:rPr>
          <w:sz w:val="15"/>
        </w:rPr>
      </w:pPr>
    </w:p>
    <w:p w14:paraId="6A26FD0E" w14:textId="77777777" w:rsidR="009052D0" w:rsidRPr="001C6C51" w:rsidRDefault="007003CF">
      <w:pPr>
        <w:pStyle w:val="BodyText"/>
        <w:spacing w:before="92"/>
        <w:ind w:left="100"/>
      </w:pPr>
      <w:r w:rsidRPr="001C6C51">
        <w:t>The</w:t>
      </w:r>
      <w:r w:rsidRPr="001C6C51">
        <w:rPr>
          <w:spacing w:val="7"/>
        </w:rPr>
        <w:t xml:space="preserve"> </w:t>
      </w:r>
      <w:r w:rsidRPr="001C6C51">
        <w:t>meetings</w:t>
      </w:r>
      <w:r w:rsidRPr="001C6C51">
        <w:rPr>
          <w:spacing w:val="9"/>
        </w:rPr>
        <w:t xml:space="preserve"> </w:t>
      </w:r>
      <w:r w:rsidRPr="001C6C51">
        <w:t>of</w:t>
      </w:r>
      <w:r w:rsidRPr="001C6C51">
        <w:rPr>
          <w:spacing w:val="12"/>
        </w:rPr>
        <w:t xml:space="preserve"> </w:t>
      </w:r>
      <w:r w:rsidRPr="001C6C51">
        <w:t>the</w:t>
      </w:r>
      <w:r w:rsidRPr="001C6C51">
        <w:rPr>
          <w:spacing w:val="9"/>
        </w:rPr>
        <w:t xml:space="preserve"> </w:t>
      </w:r>
      <w:r w:rsidRPr="001C6C51">
        <w:t>Advisory</w:t>
      </w:r>
      <w:r w:rsidRPr="001C6C51">
        <w:rPr>
          <w:spacing w:val="6"/>
        </w:rPr>
        <w:t xml:space="preserve"> </w:t>
      </w:r>
      <w:r w:rsidRPr="001C6C51">
        <w:t>Council</w:t>
      </w:r>
      <w:r w:rsidRPr="001C6C51">
        <w:rPr>
          <w:spacing w:val="9"/>
        </w:rPr>
        <w:t xml:space="preserve"> </w:t>
      </w:r>
      <w:r w:rsidRPr="001C6C51">
        <w:t>shall</w:t>
      </w:r>
      <w:r w:rsidRPr="001C6C51">
        <w:rPr>
          <w:spacing w:val="8"/>
        </w:rPr>
        <w:t xml:space="preserve"> </w:t>
      </w:r>
      <w:r w:rsidRPr="001C6C51">
        <w:t>be</w:t>
      </w:r>
      <w:r w:rsidRPr="001C6C51">
        <w:rPr>
          <w:spacing w:val="9"/>
        </w:rPr>
        <w:t xml:space="preserve"> </w:t>
      </w:r>
      <w:r w:rsidRPr="001C6C51">
        <w:t>governed</w:t>
      </w:r>
      <w:r w:rsidRPr="001C6C51">
        <w:rPr>
          <w:spacing w:val="10"/>
        </w:rPr>
        <w:t xml:space="preserve"> </w:t>
      </w:r>
      <w:r w:rsidRPr="001C6C51">
        <w:t>by</w:t>
      </w:r>
      <w:r w:rsidRPr="001C6C51">
        <w:rPr>
          <w:spacing w:val="6"/>
        </w:rPr>
        <w:t xml:space="preserve"> </w:t>
      </w:r>
      <w:r w:rsidRPr="001C6C51">
        <w:t>the</w:t>
      </w:r>
      <w:r w:rsidRPr="001C6C51">
        <w:rPr>
          <w:spacing w:val="8"/>
        </w:rPr>
        <w:t xml:space="preserve"> </w:t>
      </w:r>
      <w:r w:rsidRPr="001C6C51">
        <w:t>authority</w:t>
      </w:r>
      <w:r w:rsidRPr="001C6C51">
        <w:rPr>
          <w:spacing w:val="7"/>
        </w:rPr>
        <w:t xml:space="preserve"> </w:t>
      </w:r>
      <w:r w:rsidRPr="001C6C51">
        <w:t>of</w:t>
      </w:r>
      <w:r w:rsidRPr="001C6C51">
        <w:rPr>
          <w:spacing w:val="11"/>
        </w:rPr>
        <w:t xml:space="preserve"> </w:t>
      </w:r>
      <w:r w:rsidRPr="001C6C51">
        <w:t>“Robert’s</w:t>
      </w:r>
      <w:r w:rsidRPr="001C6C51">
        <w:rPr>
          <w:spacing w:val="10"/>
        </w:rPr>
        <w:t xml:space="preserve"> </w:t>
      </w:r>
      <w:r w:rsidRPr="001C6C51">
        <w:t>Rules</w:t>
      </w:r>
      <w:r w:rsidRPr="001C6C51">
        <w:rPr>
          <w:spacing w:val="9"/>
        </w:rPr>
        <w:t xml:space="preserve"> </w:t>
      </w:r>
      <w:r w:rsidRPr="001C6C51">
        <w:t>of</w:t>
      </w:r>
      <w:r w:rsidRPr="001C6C51">
        <w:rPr>
          <w:spacing w:val="-64"/>
        </w:rPr>
        <w:t xml:space="preserve"> </w:t>
      </w:r>
      <w:r w:rsidRPr="001C6C51">
        <w:t>Order.”</w:t>
      </w:r>
    </w:p>
    <w:p w14:paraId="74C6F027" w14:textId="77777777" w:rsidR="009052D0" w:rsidRPr="001C6C51" w:rsidRDefault="009052D0">
      <w:pPr>
        <w:pStyle w:val="BodyText"/>
        <w:spacing w:before="1"/>
      </w:pPr>
    </w:p>
    <w:p w14:paraId="0EF801DB" w14:textId="77777777" w:rsidR="009052D0" w:rsidRPr="001C6C51" w:rsidRDefault="007003CF">
      <w:pPr>
        <w:pStyle w:val="BodyText"/>
        <w:ind w:left="100"/>
      </w:pPr>
      <w:r w:rsidRPr="001C6C51">
        <w:rPr>
          <w:u w:val="single"/>
        </w:rPr>
        <w:t>SECTION 4.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ATTENDANCE</w:t>
      </w:r>
    </w:p>
    <w:p w14:paraId="5B6BE16F" w14:textId="77777777" w:rsidR="009052D0" w:rsidRPr="001C6C51" w:rsidRDefault="009052D0">
      <w:pPr>
        <w:pStyle w:val="BodyText"/>
        <w:spacing w:before="11"/>
        <w:rPr>
          <w:sz w:val="15"/>
        </w:rPr>
      </w:pPr>
    </w:p>
    <w:p w14:paraId="1AED4D85" w14:textId="0D837EC5" w:rsidR="00187286" w:rsidRDefault="00A1474F" w:rsidP="00187286">
      <w:pPr>
        <w:widowControl/>
        <w:shd w:val="clear" w:color="auto" w:fill="FFFFFF"/>
        <w:autoSpaceDE/>
        <w:autoSpaceDN/>
        <w:rPr>
          <w:rFonts w:eastAsiaTheme="minorHAnsi"/>
          <w:color w:val="FF0000"/>
          <w:sz w:val="21"/>
          <w:szCs w:val="21"/>
        </w:rPr>
      </w:pPr>
      <w:r>
        <w:rPr>
          <w:rFonts w:eastAsiaTheme="minorHAnsi"/>
          <w:color w:val="FF0000"/>
          <w:sz w:val="21"/>
          <w:szCs w:val="21"/>
        </w:rPr>
        <w:t xml:space="preserve">The Advisory Council </w:t>
      </w:r>
      <w:r w:rsidR="00187286" w:rsidRPr="00187286">
        <w:rPr>
          <w:rFonts w:eastAsiaTheme="minorHAnsi"/>
          <w:color w:val="FF0000"/>
          <w:sz w:val="21"/>
          <w:szCs w:val="21"/>
        </w:rPr>
        <w:t>will call roll and tr</w:t>
      </w:r>
      <w:r w:rsidR="007B3481">
        <w:rPr>
          <w:rFonts w:eastAsiaTheme="minorHAnsi"/>
          <w:color w:val="FF0000"/>
          <w:sz w:val="21"/>
          <w:szCs w:val="21"/>
        </w:rPr>
        <w:t>ack member attendance as being p</w:t>
      </w:r>
      <w:r w:rsidR="00187286" w:rsidRPr="00187286">
        <w:rPr>
          <w:rFonts w:eastAsiaTheme="minorHAnsi"/>
          <w:color w:val="FF0000"/>
          <w:sz w:val="21"/>
          <w:szCs w:val="21"/>
        </w:rPr>
        <w:t>resent</w:t>
      </w:r>
      <w:r w:rsidR="007B3481">
        <w:rPr>
          <w:rFonts w:eastAsiaTheme="minorHAnsi"/>
          <w:color w:val="FF0000"/>
          <w:sz w:val="21"/>
          <w:szCs w:val="21"/>
        </w:rPr>
        <w:t xml:space="preserve"> or a</w:t>
      </w:r>
      <w:r>
        <w:rPr>
          <w:rFonts w:eastAsiaTheme="minorHAnsi"/>
          <w:color w:val="FF0000"/>
          <w:sz w:val="21"/>
          <w:szCs w:val="21"/>
        </w:rPr>
        <w:t>bsent.</w:t>
      </w:r>
    </w:p>
    <w:p w14:paraId="5FCE3980" w14:textId="77777777" w:rsidR="007B3481" w:rsidRPr="00187286" w:rsidRDefault="007B3481" w:rsidP="00187286">
      <w:pPr>
        <w:widowControl/>
        <w:shd w:val="clear" w:color="auto" w:fill="FFFFFF"/>
        <w:autoSpaceDE/>
        <w:autoSpaceDN/>
        <w:rPr>
          <w:rFonts w:eastAsiaTheme="minorHAnsi"/>
          <w:color w:val="222222"/>
          <w:sz w:val="24"/>
          <w:szCs w:val="24"/>
        </w:rPr>
      </w:pPr>
    </w:p>
    <w:p w14:paraId="1CC3995F" w14:textId="13C5C43B" w:rsidR="00187286" w:rsidRPr="00187286" w:rsidRDefault="00187286" w:rsidP="00187286">
      <w:pPr>
        <w:widowControl/>
        <w:shd w:val="clear" w:color="auto" w:fill="FFFFFF"/>
        <w:autoSpaceDE/>
        <w:autoSpaceDN/>
        <w:rPr>
          <w:rFonts w:eastAsiaTheme="minorHAnsi"/>
          <w:color w:val="222222"/>
          <w:sz w:val="24"/>
          <w:szCs w:val="24"/>
        </w:rPr>
      </w:pPr>
      <w:r w:rsidRPr="00187286">
        <w:rPr>
          <w:rFonts w:eastAsiaTheme="minorHAnsi"/>
          <w:color w:val="222222"/>
          <w:sz w:val="21"/>
          <w:szCs w:val="21"/>
        </w:rPr>
        <w:t>If</w:t>
      </w:r>
      <w:r w:rsidRPr="00187286">
        <w:rPr>
          <w:rFonts w:eastAsiaTheme="minorHAnsi"/>
          <w:color w:val="222222"/>
          <w:spacing w:val="-4"/>
          <w:sz w:val="21"/>
          <w:szCs w:val="21"/>
        </w:rPr>
        <w:t> </w:t>
      </w:r>
      <w:r w:rsidRPr="00187286">
        <w:rPr>
          <w:rFonts w:eastAsiaTheme="minorHAnsi"/>
          <w:color w:val="222222"/>
          <w:sz w:val="21"/>
          <w:szCs w:val="21"/>
        </w:rPr>
        <w:t>any</w:t>
      </w:r>
      <w:r w:rsidRPr="00187286">
        <w:rPr>
          <w:rFonts w:eastAsiaTheme="minorHAnsi"/>
          <w:color w:val="222222"/>
          <w:spacing w:val="-7"/>
          <w:sz w:val="21"/>
          <w:szCs w:val="21"/>
        </w:rPr>
        <w:t> </w:t>
      </w:r>
      <w:r w:rsidRPr="00187286">
        <w:rPr>
          <w:rFonts w:eastAsiaTheme="minorHAnsi"/>
          <w:color w:val="222222"/>
          <w:sz w:val="21"/>
          <w:szCs w:val="21"/>
        </w:rPr>
        <w:t>Advisory</w:t>
      </w:r>
      <w:r w:rsidRPr="00187286">
        <w:rPr>
          <w:rFonts w:eastAsiaTheme="minorHAnsi"/>
          <w:color w:val="222222"/>
          <w:spacing w:val="-6"/>
          <w:sz w:val="21"/>
          <w:szCs w:val="21"/>
        </w:rPr>
        <w:t> </w:t>
      </w:r>
      <w:r w:rsidRPr="00187286">
        <w:rPr>
          <w:rFonts w:eastAsiaTheme="minorHAnsi"/>
          <w:color w:val="222222"/>
          <w:sz w:val="21"/>
          <w:szCs w:val="21"/>
        </w:rPr>
        <w:t>Council</w:t>
      </w:r>
      <w:r w:rsidRPr="00187286">
        <w:rPr>
          <w:rFonts w:eastAsiaTheme="minorHAnsi"/>
          <w:color w:val="222222"/>
          <w:spacing w:val="-3"/>
          <w:sz w:val="21"/>
          <w:szCs w:val="21"/>
        </w:rPr>
        <w:t> </w:t>
      </w:r>
      <w:r w:rsidRPr="00187286">
        <w:rPr>
          <w:rFonts w:eastAsiaTheme="minorHAnsi"/>
          <w:color w:val="222222"/>
          <w:sz w:val="21"/>
          <w:szCs w:val="21"/>
        </w:rPr>
        <w:t>member</w:t>
      </w:r>
      <w:r w:rsidRPr="00187286">
        <w:rPr>
          <w:rFonts w:eastAsiaTheme="minorHAnsi"/>
          <w:color w:val="222222"/>
          <w:spacing w:val="-1"/>
          <w:sz w:val="21"/>
          <w:szCs w:val="21"/>
        </w:rPr>
        <w:t> </w:t>
      </w:r>
      <w:r w:rsidRPr="00187286">
        <w:rPr>
          <w:rFonts w:eastAsiaTheme="minorHAnsi"/>
          <w:color w:val="222222"/>
          <w:sz w:val="21"/>
          <w:szCs w:val="21"/>
        </w:rPr>
        <w:t>has</w:t>
      </w:r>
      <w:r w:rsidRPr="00187286">
        <w:rPr>
          <w:rFonts w:eastAsiaTheme="minorHAnsi"/>
          <w:color w:val="222222"/>
          <w:spacing w:val="-6"/>
          <w:sz w:val="21"/>
          <w:szCs w:val="21"/>
        </w:rPr>
        <w:t> </w:t>
      </w:r>
      <w:r w:rsidRPr="00187286">
        <w:rPr>
          <w:rFonts w:eastAsiaTheme="minorHAnsi"/>
          <w:color w:val="FF0000"/>
          <w:spacing w:val="-6"/>
          <w:sz w:val="21"/>
          <w:szCs w:val="21"/>
        </w:rPr>
        <w:t xml:space="preserve">absences totaling </w:t>
      </w:r>
      <w:r w:rsidR="007B3481">
        <w:rPr>
          <w:rFonts w:eastAsiaTheme="minorHAnsi"/>
          <w:color w:val="FF0000"/>
          <w:spacing w:val="-6"/>
          <w:sz w:val="21"/>
          <w:szCs w:val="21"/>
        </w:rPr>
        <w:t>four (4</w:t>
      </w:r>
      <w:r w:rsidRPr="00187286">
        <w:rPr>
          <w:rFonts w:eastAsiaTheme="minorHAnsi"/>
          <w:color w:val="FF0000"/>
          <w:spacing w:val="-6"/>
          <w:sz w:val="21"/>
          <w:szCs w:val="21"/>
        </w:rPr>
        <w:t xml:space="preserve">) or more </w:t>
      </w:r>
      <w:r w:rsidR="007B3481">
        <w:rPr>
          <w:rFonts w:eastAsiaTheme="minorHAnsi"/>
          <w:color w:val="FF0000"/>
          <w:spacing w:val="-6"/>
          <w:sz w:val="21"/>
          <w:szCs w:val="21"/>
        </w:rPr>
        <w:t>with</w:t>
      </w:r>
      <w:r w:rsidRPr="00187286">
        <w:rPr>
          <w:rFonts w:eastAsiaTheme="minorHAnsi"/>
          <w:color w:val="FF0000"/>
          <w:spacing w:val="-6"/>
          <w:sz w:val="21"/>
          <w:szCs w:val="21"/>
        </w:rPr>
        <w:t xml:space="preserve">in a </w:t>
      </w:r>
      <w:r w:rsidR="007B3481">
        <w:rPr>
          <w:rFonts w:eastAsiaTheme="minorHAnsi"/>
          <w:color w:val="FF0000"/>
          <w:spacing w:val="-6"/>
          <w:sz w:val="21"/>
          <w:szCs w:val="21"/>
        </w:rPr>
        <w:t xml:space="preserve">rolling </w:t>
      </w:r>
      <w:r w:rsidRPr="00187286">
        <w:rPr>
          <w:rFonts w:eastAsiaTheme="minorHAnsi"/>
          <w:color w:val="FF0000"/>
          <w:spacing w:val="-6"/>
          <w:sz w:val="21"/>
          <w:szCs w:val="21"/>
        </w:rPr>
        <w:t xml:space="preserve">twelve (12) month period, </w:t>
      </w:r>
      <w:r w:rsidRPr="00187286">
        <w:rPr>
          <w:rFonts w:eastAsiaTheme="minorHAnsi"/>
          <w:strike/>
          <w:color w:val="222222"/>
          <w:sz w:val="21"/>
          <w:szCs w:val="21"/>
        </w:rPr>
        <w:t>more</w:t>
      </w:r>
      <w:r w:rsidRPr="00187286">
        <w:rPr>
          <w:rFonts w:eastAsiaTheme="minorHAnsi"/>
          <w:strike/>
          <w:color w:val="222222"/>
          <w:spacing w:val="-7"/>
          <w:sz w:val="21"/>
          <w:szCs w:val="21"/>
        </w:rPr>
        <w:t> </w:t>
      </w:r>
      <w:r w:rsidRPr="00187286">
        <w:rPr>
          <w:rFonts w:eastAsiaTheme="minorHAnsi"/>
          <w:strike/>
          <w:color w:val="222222"/>
          <w:sz w:val="21"/>
          <w:szCs w:val="21"/>
        </w:rPr>
        <w:t>than</w:t>
      </w:r>
      <w:r w:rsidRPr="007B3481">
        <w:rPr>
          <w:rFonts w:eastAsiaTheme="minorHAnsi"/>
          <w:strike/>
          <w:color w:val="222222"/>
          <w:spacing w:val="-2"/>
          <w:sz w:val="21"/>
          <w:szCs w:val="21"/>
        </w:rPr>
        <w:t> </w:t>
      </w:r>
      <w:r w:rsidRPr="007B3481">
        <w:rPr>
          <w:rFonts w:eastAsiaTheme="minorHAnsi"/>
          <w:strike/>
          <w:color w:val="222222"/>
          <w:sz w:val="21"/>
          <w:szCs w:val="21"/>
        </w:rPr>
        <w:t>(3)</w:t>
      </w:r>
      <w:r w:rsidRPr="007B3481">
        <w:rPr>
          <w:rFonts w:eastAsiaTheme="minorHAnsi"/>
          <w:strike/>
          <w:color w:val="222222"/>
          <w:spacing w:val="-3"/>
          <w:sz w:val="21"/>
          <w:szCs w:val="21"/>
        </w:rPr>
        <w:t> </w:t>
      </w:r>
      <w:r w:rsidRPr="007B3481">
        <w:rPr>
          <w:rFonts w:eastAsiaTheme="minorHAnsi"/>
          <w:strike/>
          <w:color w:val="222222"/>
          <w:sz w:val="21"/>
          <w:szCs w:val="21"/>
        </w:rPr>
        <w:t>unexcused</w:t>
      </w:r>
      <w:r w:rsidRPr="007B3481">
        <w:rPr>
          <w:rFonts w:eastAsiaTheme="minorHAnsi"/>
          <w:strike/>
          <w:color w:val="222222"/>
          <w:spacing w:val="-4"/>
          <w:sz w:val="21"/>
          <w:szCs w:val="21"/>
        </w:rPr>
        <w:t> </w:t>
      </w:r>
      <w:r w:rsidRPr="007B3481">
        <w:rPr>
          <w:rFonts w:eastAsiaTheme="minorHAnsi"/>
          <w:strike/>
          <w:color w:val="222222"/>
          <w:sz w:val="21"/>
          <w:szCs w:val="21"/>
        </w:rPr>
        <w:t>absences</w:t>
      </w:r>
      <w:r w:rsidRPr="007B3481">
        <w:rPr>
          <w:rFonts w:eastAsiaTheme="minorHAnsi"/>
          <w:strike/>
          <w:color w:val="222222"/>
          <w:spacing w:val="-2"/>
          <w:sz w:val="21"/>
          <w:szCs w:val="21"/>
        </w:rPr>
        <w:t> </w:t>
      </w:r>
      <w:r w:rsidRPr="007B3481">
        <w:rPr>
          <w:rFonts w:eastAsiaTheme="minorHAnsi"/>
          <w:strike/>
          <w:color w:val="222222"/>
          <w:sz w:val="21"/>
          <w:szCs w:val="21"/>
        </w:rPr>
        <w:t>in</w:t>
      </w:r>
      <w:r w:rsidRPr="007B3481">
        <w:rPr>
          <w:rFonts w:eastAsiaTheme="minorHAnsi"/>
          <w:strike/>
          <w:color w:val="222222"/>
          <w:spacing w:val="-3"/>
          <w:sz w:val="21"/>
          <w:szCs w:val="21"/>
        </w:rPr>
        <w:t> </w:t>
      </w:r>
      <w:r w:rsidRPr="007B3481">
        <w:rPr>
          <w:rFonts w:eastAsiaTheme="minorHAnsi"/>
          <w:strike/>
          <w:color w:val="222222"/>
          <w:sz w:val="21"/>
          <w:szCs w:val="21"/>
        </w:rPr>
        <w:t>a</w:t>
      </w:r>
      <w:r w:rsidRPr="007B3481">
        <w:rPr>
          <w:rFonts w:eastAsiaTheme="minorHAnsi"/>
          <w:strike/>
          <w:color w:val="222222"/>
          <w:spacing w:val="-4"/>
          <w:sz w:val="21"/>
          <w:szCs w:val="21"/>
        </w:rPr>
        <w:t> </w:t>
      </w:r>
      <w:r w:rsidRPr="007B3481">
        <w:rPr>
          <w:rFonts w:eastAsiaTheme="minorHAnsi"/>
          <w:strike/>
          <w:color w:val="222222"/>
          <w:sz w:val="21"/>
          <w:szCs w:val="21"/>
        </w:rPr>
        <w:t>ca</w:t>
      </w:r>
      <w:r w:rsidRPr="00187286">
        <w:rPr>
          <w:rFonts w:eastAsiaTheme="minorHAnsi"/>
          <w:strike/>
          <w:color w:val="222222"/>
          <w:sz w:val="21"/>
          <w:szCs w:val="21"/>
        </w:rPr>
        <w:t>lendar</w:t>
      </w:r>
      <w:r w:rsidRPr="00187286">
        <w:rPr>
          <w:rFonts w:eastAsiaTheme="minorHAnsi"/>
          <w:strike/>
          <w:color w:val="222222"/>
          <w:spacing w:val="-4"/>
          <w:sz w:val="21"/>
          <w:szCs w:val="21"/>
        </w:rPr>
        <w:t> </w:t>
      </w:r>
      <w:r w:rsidRPr="00187286">
        <w:rPr>
          <w:rFonts w:eastAsiaTheme="minorHAnsi"/>
          <w:strike/>
          <w:color w:val="222222"/>
          <w:sz w:val="21"/>
          <w:szCs w:val="21"/>
        </w:rPr>
        <w:t>year,</w:t>
      </w:r>
      <w:r w:rsidRPr="00187286">
        <w:rPr>
          <w:rFonts w:eastAsiaTheme="minorHAnsi"/>
          <w:strike/>
          <w:color w:val="222222"/>
          <w:spacing w:val="-5"/>
          <w:sz w:val="21"/>
          <w:szCs w:val="21"/>
        </w:rPr>
        <w:t> </w:t>
      </w:r>
      <w:r w:rsidRPr="00187286">
        <w:rPr>
          <w:rFonts w:eastAsiaTheme="minorHAnsi"/>
          <w:strike/>
          <w:color w:val="222222"/>
          <w:sz w:val="21"/>
          <w:szCs w:val="21"/>
        </w:rPr>
        <w:t>the</w:t>
      </w:r>
      <w:r w:rsidRPr="00187286">
        <w:rPr>
          <w:rFonts w:eastAsiaTheme="minorHAnsi"/>
          <w:strike/>
          <w:color w:val="222222"/>
          <w:spacing w:val="-64"/>
          <w:sz w:val="21"/>
          <w:szCs w:val="21"/>
        </w:rPr>
        <w:t> </w:t>
      </w:r>
      <w:r w:rsidRPr="00187286">
        <w:rPr>
          <w:rFonts w:eastAsiaTheme="minorHAnsi"/>
          <w:strike/>
          <w:color w:val="222222"/>
          <w:sz w:val="21"/>
          <w:szCs w:val="21"/>
        </w:rPr>
        <w:t>Advisory Council shall recommend to that member’s appointing authority that the member</w:t>
      </w:r>
      <w:r w:rsidRPr="00187286">
        <w:rPr>
          <w:rFonts w:eastAsiaTheme="minorHAnsi"/>
          <w:strike/>
          <w:color w:val="222222"/>
          <w:spacing w:val="1"/>
          <w:sz w:val="21"/>
          <w:szCs w:val="21"/>
        </w:rPr>
        <w:t> </w:t>
      </w:r>
      <w:r w:rsidRPr="00187286">
        <w:rPr>
          <w:rFonts w:eastAsiaTheme="minorHAnsi"/>
          <w:strike/>
          <w:color w:val="222222"/>
          <w:sz w:val="21"/>
          <w:szCs w:val="21"/>
        </w:rPr>
        <w:t>should</w:t>
      </w:r>
      <w:r w:rsidRPr="00187286">
        <w:rPr>
          <w:rFonts w:eastAsiaTheme="minorHAnsi"/>
          <w:strike/>
          <w:color w:val="222222"/>
          <w:spacing w:val="-3"/>
          <w:sz w:val="21"/>
          <w:szCs w:val="21"/>
        </w:rPr>
        <w:t> </w:t>
      </w:r>
      <w:r w:rsidRPr="00187286">
        <w:rPr>
          <w:rFonts w:eastAsiaTheme="minorHAnsi"/>
          <w:strike/>
          <w:color w:val="222222"/>
          <w:sz w:val="21"/>
          <w:szCs w:val="21"/>
        </w:rPr>
        <w:t>be removed and replaced.</w:t>
      </w:r>
      <w:r w:rsidRPr="00187286">
        <w:rPr>
          <w:rFonts w:eastAsiaTheme="minorHAnsi"/>
          <w:color w:val="222222"/>
          <w:sz w:val="21"/>
          <w:szCs w:val="21"/>
        </w:rPr>
        <w:t> </w:t>
      </w:r>
      <w:r w:rsidRPr="00187286">
        <w:rPr>
          <w:rFonts w:eastAsiaTheme="minorHAnsi"/>
          <w:color w:val="FF0000"/>
          <w:sz w:val="21"/>
          <w:szCs w:val="21"/>
        </w:rPr>
        <w:t>they will be removed from the A</w:t>
      </w:r>
      <w:r w:rsidR="007B3481">
        <w:rPr>
          <w:rFonts w:eastAsiaTheme="minorHAnsi"/>
          <w:color w:val="FF0000"/>
          <w:sz w:val="21"/>
          <w:szCs w:val="21"/>
        </w:rPr>
        <w:t xml:space="preserve">dvisory Council </w:t>
      </w:r>
      <w:r w:rsidRPr="00187286">
        <w:rPr>
          <w:rFonts w:eastAsiaTheme="minorHAnsi"/>
          <w:color w:val="FF0000"/>
          <w:sz w:val="21"/>
          <w:szCs w:val="21"/>
        </w:rPr>
        <w:t>as a voting member.  The remainder of their term will be filled by an alternate, or a new member will be elected to complete the remainder of the term.</w:t>
      </w:r>
    </w:p>
    <w:p w14:paraId="22ED5BD1" w14:textId="77777777" w:rsidR="009052D0" w:rsidRPr="001C6C51" w:rsidRDefault="009052D0">
      <w:pPr>
        <w:pStyle w:val="BodyText"/>
        <w:rPr>
          <w:sz w:val="26"/>
        </w:rPr>
      </w:pPr>
    </w:p>
    <w:p w14:paraId="06E82C28" w14:textId="77777777" w:rsidR="009052D0" w:rsidRPr="001C6C51" w:rsidRDefault="009052D0">
      <w:pPr>
        <w:pStyle w:val="BodyText"/>
        <w:rPr>
          <w:sz w:val="22"/>
        </w:rPr>
      </w:pPr>
    </w:p>
    <w:p w14:paraId="19EC1957" w14:textId="24E666C4" w:rsidR="00187286" w:rsidRDefault="00187286">
      <w:pPr>
        <w:rPr>
          <w:sz w:val="24"/>
          <w:szCs w:val="24"/>
          <w:u w:val="single"/>
        </w:rPr>
      </w:pPr>
    </w:p>
    <w:p w14:paraId="13F2BC19" w14:textId="16DF91E1" w:rsidR="009052D0" w:rsidRPr="001C6C51" w:rsidRDefault="007003CF">
      <w:pPr>
        <w:pStyle w:val="BodyText"/>
        <w:ind w:left="1890" w:right="2206"/>
        <w:jc w:val="center"/>
      </w:pPr>
      <w:r w:rsidRPr="001C6C51">
        <w:rPr>
          <w:u w:val="single"/>
        </w:rPr>
        <w:t>ARTICLE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V – OFFICERS</w:t>
      </w:r>
    </w:p>
    <w:p w14:paraId="6226BC15" w14:textId="77777777" w:rsidR="009052D0" w:rsidRPr="001C6C51" w:rsidRDefault="009052D0">
      <w:pPr>
        <w:pStyle w:val="BodyText"/>
        <w:rPr>
          <w:sz w:val="16"/>
        </w:rPr>
      </w:pPr>
    </w:p>
    <w:p w14:paraId="030A69E5" w14:textId="77777777" w:rsidR="009052D0" w:rsidRPr="001C6C51" w:rsidRDefault="007003CF">
      <w:pPr>
        <w:pStyle w:val="BodyText"/>
        <w:spacing w:before="92"/>
        <w:ind w:left="100"/>
      </w:pPr>
      <w:r w:rsidRPr="001C6C51">
        <w:rPr>
          <w:u w:val="single"/>
        </w:rPr>
        <w:t>SECTION 1.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OFFICERS</w:t>
      </w:r>
    </w:p>
    <w:p w14:paraId="418D17C2" w14:textId="77777777" w:rsidR="009052D0" w:rsidRPr="001C6C51" w:rsidRDefault="009052D0">
      <w:pPr>
        <w:pStyle w:val="BodyText"/>
        <w:spacing w:before="1"/>
        <w:rPr>
          <w:sz w:val="16"/>
        </w:rPr>
      </w:pPr>
    </w:p>
    <w:p w14:paraId="5CD555B4" w14:textId="77777777" w:rsidR="009052D0" w:rsidRPr="001C6C51" w:rsidRDefault="007003CF">
      <w:pPr>
        <w:pStyle w:val="BodyText"/>
        <w:spacing w:before="92"/>
        <w:ind w:left="100" w:right="555"/>
      </w:pPr>
      <w:r w:rsidRPr="001C6C51">
        <w:t>The officers of the Advisory Council shall consist of the following positions with representation</w:t>
      </w:r>
      <w:r w:rsidRPr="001C6C51">
        <w:rPr>
          <w:spacing w:val="-64"/>
        </w:rPr>
        <w:t xml:space="preserve"> </w:t>
      </w:r>
      <w:r w:rsidRPr="001C6C51">
        <w:t>from</w:t>
      </w:r>
      <w:r w:rsidRPr="001C6C51">
        <w:rPr>
          <w:spacing w:val="-2"/>
        </w:rPr>
        <w:t xml:space="preserve"> </w:t>
      </w:r>
      <w:r w:rsidRPr="001C6C51">
        <w:t>both counties:</w:t>
      </w:r>
    </w:p>
    <w:p w14:paraId="7F45BE44" w14:textId="77777777" w:rsidR="009052D0" w:rsidRPr="001C6C51" w:rsidRDefault="009052D0">
      <w:pPr>
        <w:pStyle w:val="BodyText"/>
      </w:pPr>
    </w:p>
    <w:p w14:paraId="31A13BC7" w14:textId="77777777" w:rsidR="009052D0" w:rsidRPr="001C6C51" w:rsidRDefault="007003CF">
      <w:pPr>
        <w:pStyle w:val="ListParagraph"/>
        <w:numPr>
          <w:ilvl w:val="2"/>
          <w:numId w:val="3"/>
        </w:numPr>
        <w:tabs>
          <w:tab w:val="left" w:pos="2261"/>
        </w:tabs>
        <w:rPr>
          <w:sz w:val="24"/>
        </w:rPr>
      </w:pPr>
      <w:r w:rsidRPr="001C6C51">
        <w:rPr>
          <w:sz w:val="24"/>
        </w:rPr>
        <w:t>Chairperson</w:t>
      </w:r>
    </w:p>
    <w:p w14:paraId="117F0B8D" w14:textId="77777777" w:rsidR="009052D0" w:rsidRPr="001C6C51" w:rsidRDefault="007003CF">
      <w:pPr>
        <w:pStyle w:val="ListParagraph"/>
        <w:numPr>
          <w:ilvl w:val="2"/>
          <w:numId w:val="3"/>
        </w:numPr>
        <w:tabs>
          <w:tab w:val="left" w:pos="2261"/>
        </w:tabs>
        <w:rPr>
          <w:sz w:val="24"/>
        </w:rPr>
      </w:pPr>
      <w:r w:rsidRPr="001C6C51">
        <w:rPr>
          <w:sz w:val="24"/>
        </w:rPr>
        <w:t>Vice-Chairperson</w:t>
      </w:r>
    </w:p>
    <w:p w14:paraId="51EAD3EC" w14:textId="77777777" w:rsidR="009052D0" w:rsidRPr="001C6C51" w:rsidRDefault="007003CF">
      <w:pPr>
        <w:pStyle w:val="ListParagraph"/>
        <w:numPr>
          <w:ilvl w:val="2"/>
          <w:numId w:val="3"/>
        </w:numPr>
        <w:tabs>
          <w:tab w:val="left" w:pos="2261"/>
        </w:tabs>
        <w:rPr>
          <w:sz w:val="24"/>
        </w:rPr>
      </w:pPr>
      <w:r w:rsidRPr="001C6C51">
        <w:rPr>
          <w:sz w:val="24"/>
        </w:rPr>
        <w:t>Secretary</w:t>
      </w:r>
    </w:p>
    <w:p w14:paraId="38D0EB50" w14:textId="77777777" w:rsidR="009052D0" w:rsidRPr="001C6C51" w:rsidRDefault="007003CF">
      <w:pPr>
        <w:pStyle w:val="ListParagraph"/>
        <w:numPr>
          <w:ilvl w:val="2"/>
          <w:numId w:val="3"/>
        </w:numPr>
        <w:tabs>
          <w:tab w:val="left" w:pos="2261"/>
        </w:tabs>
        <w:ind w:right="657"/>
        <w:rPr>
          <w:sz w:val="24"/>
        </w:rPr>
      </w:pPr>
      <w:r w:rsidRPr="001C6C51">
        <w:rPr>
          <w:sz w:val="24"/>
        </w:rPr>
        <w:t>Such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other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officers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deems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necessary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perform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duties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as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determined by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Council.</w:t>
      </w:r>
    </w:p>
    <w:p w14:paraId="41E02917" w14:textId="77777777" w:rsidR="009052D0" w:rsidRPr="001C6C51" w:rsidRDefault="009052D0">
      <w:pPr>
        <w:pStyle w:val="BodyText"/>
      </w:pPr>
    </w:p>
    <w:p w14:paraId="4F9526B4" w14:textId="77777777" w:rsidR="009052D0" w:rsidRPr="001C6C51" w:rsidRDefault="007003CF">
      <w:pPr>
        <w:pStyle w:val="BodyText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2.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DUTIES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OF OFFICERS</w:t>
      </w:r>
    </w:p>
    <w:p w14:paraId="27FAAEF1" w14:textId="77777777" w:rsidR="009052D0" w:rsidRPr="001C6C51" w:rsidRDefault="009052D0">
      <w:pPr>
        <w:pStyle w:val="BodyText"/>
        <w:rPr>
          <w:sz w:val="16"/>
        </w:rPr>
      </w:pPr>
    </w:p>
    <w:p w14:paraId="57162E70" w14:textId="77777777" w:rsidR="009052D0" w:rsidRPr="001C6C51" w:rsidRDefault="007003C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2"/>
        <w:rPr>
          <w:sz w:val="24"/>
        </w:rPr>
      </w:pPr>
      <w:r w:rsidRPr="001C6C51">
        <w:rPr>
          <w:sz w:val="24"/>
        </w:rPr>
        <w:t>Duties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Chairperson:</w:t>
      </w:r>
    </w:p>
    <w:p w14:paraId="09006531" w14:textId="77777777" w:rsidR="009052D0" w:rsidRPr="001C6C51" w:rsidRDefault="009052D0">
      <w:pPr>
        <w:pStyle w:val="BodyText"/>
        <w:spacing w:before="1"/>
      </w:pPr>
    </w:p>
    <w:p w14:paraId="6F36CEDB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458"/>
        <w:rPr>
          <w:sz w:val="24"/>
        </w:rPr>
      </w:pPr>
      <w:r w:rsidRPr="001C6C51">
        <w:rPr>
          <w:sz w:val="24"/>
        </w:rPr>
        <w:t>The Chairperson shall preside at all meetings of the Advisory Council; may appoint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any member of the Advisory Council to preside as Chairperson at an Advisory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meeting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should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both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Vice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be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unable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attend.</w:t>
      </w:r>
    </w:p>
    <w:p w14:paraId="24AAA165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hanging="361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may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call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special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meetings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when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necessary.</w:t>
      </w:r>
    </w:p>
    <w:p w14:paraId="40FE60A8" w14:textId="5027152B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451"/>
        <w:rPr>
          <w:sz w:val="24"/>
        </w:rPr>
      </w:pPr>
      <w:r w:rsidRPr="001C6C51">
        <w:rPr>
          <w:sz w:val="24"/>
        </w:rPr>
        <w:t xml:space="preserve">In conjunction with members of the Advisory Council and </w:t>
      </w:r>
      <w:r w:rsidRPr="001C6C51">
        <w:rPr>
          <w:strike/>
          <w:sz w:val="24"/>
        </w:rPr>
        <w:t>County</w:t>
      </w:r>
      <w:r w:rsidRPr="001C6C51">
        <w:rPr>
          <w:sz w:val="24"/>
        </w:rPr>
        <w:t xml:space="preserve"> </w:t>
      </w:r>
      <w:r w:rsidR="00A86343" w:rsidRPr="001C6C51">
        <w:rPr>
          <w:color w:val="FF0000"/>
          <w:sz w:val="24"/>
        </w:rPr>
        <w:t>AAA</w:t>
      </w:r>
      <w:r w:rsidR="00A86343" w:rsidRPr="001C6C51">
        <w:rPr>
          <w:sz w:val="24"/>
        </w:rPr>
        <w:t xml:space="preserve"> </w:t>
      </w:r>
      <w:r w:rsidRPr="001C6C51">
        <w:rPr>
          <w:sz w:val="24"/>
        </w:rPr>
        <w:t>Staff, The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3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3"/>
          <w:sz w:val="24"/>
        </w:rPr>
        <w:t xml:space="preserve"> </w:t>
      </w:r>
      <w:r w:rsidRPr="001C6C51">
        <w:rPr>
          <w:sz w:val="24"/>
        </w:rPr>
        <w:t>develop</w:t>
      </w:r>
      <w:r w:rsidRPr="001C6C51">
        <w:rPr>
          <w:spacing w:val="5"/>
          <w:sz w:val="24"/>
        </w:rPr>
        <w:t xml:space="preserve"> </w:t>
      </w:r>
      <w:r w:rsidRPr="001C6C51">
        <w:rPr>
          <w:sz w:val="24"/>
        </w:rPr>
        <w:t>agendas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for</w:t>
      </w:r>
      <w:r w:rsidRPr="001C6C51">
        <w:rPr>
          <w:spacing w:val="4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4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3"/>
          <w:sz w:val="24"/>
        </w:rPr>
        <w:t xml:space="preserve"> </w:t>
      </w:r>
      <w:r w:rsidRPr="001C6C51">
        <w:rPr>
          <w:sz w:val="24"/>
        </w:rPr>
        <w:t>meetings.</w:t>
      </w:r>
      <w:r w:rsidRPr="001C6C51">
        <w:rPr>
          <w:spacing w:val="5"/>
          <w:sz w:val="24"/>
        </w:rPr>
        <w:t xml:space="preserve"> </w:t>
      </w:r>
      <w:r w:rsidRPr="001C6C51">
        <w:rPr>
          <w:sz w:val="24"/>
        </w:rPr>
        <w:t>Agenda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items from Advisory Council members shall be given to the Chairperson or AAA staff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72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hours in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advance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 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upcoming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meeting.</w:t>
      </w:r>
    </w:p>
    <w:p w14:paraId="4F91C756" w14:textId="77777777" w:rsidR="002A7992" w:rsidRPr="001C6C51" w:rsidRDefault="007003CF" w:rsidP="002A7992">
      <w:pPr>
        <w:pStyle w:val="ListParagraph"/>
        <w:numPr>
          <w:ilvl w:val="1"/>
          <w:numId w:val="2"/>
        </w:numPr>
        <w:tabs>
          <w:tab w:val="left" w:pos="1181"/>
        </w:tabs>
        <w:ind w:hanging="361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serve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ex-officio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member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all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committees.</w:t>
      </w:r>
    </w:p>
    <w:p w14:paraId="2E37D804" w14:textId="42BDF92D" w:rsidR="009052D0" w:rsidRPr="001C6C51" w:rsidRDefault="007003CF" w:rsidP="002A7992">
      <w:pPr>
        <w:pStyle w:val="ListParagraph"/>
        <w:numPr>
          <w:ilvl w:val="1"/>
          <w:numId w:val="2"/>
        </w:numPr>
        <w:tabs>
          <w:tab w:val="left" w:pos="1181"/>
        </w:tabs>
        <w:ind w:hanging="361"/>
        <w:rPr>
          <w:sz w:val="24"/>
        </w:rPr>
      </w:pPr>
      <w:r w:rsidRPr="001C6C51">
        <w:rPr>
          <w:sz w:val="24"/>
        </w:rPr>
        <w:t xml:space="preserve">The Chairperson shall inform the Oversight Board of the Advisory Council’s </w:t>
      </w:r>
      <w:proofErr w:type="gramStart"/>
      <w:r w:rsidRPr="001C6C51">
        <w:rPr>
          <w:sz w:val="24"/>
        </w:rPr>
        <w:t>actions</w:t>
      </w:r>
      <w:r w:rsidR="002A7992" w:rsidRPr="001C6C51">
        <w:rPr>
          <w:sz w:val="24"/>
        </w:rPr>
        <w:t xml:space="preserve"> 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and</w:t>
      </w:r>
      <w:proofErr w:type="gramEnd"/>
      <w:r w:rsidR="00A86343"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decisions.</w:t>
      </w:r>
    </w:p>
    <w:p w14:paraId="2F66D018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868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Chairperson shall</w:t>
      </w:r>
      <w:r w:rsidRPr="001C6C51">
        <w:rPr>
          <w:spacing w:val="-6"/>
          <w:sz w:val="24"/>
        </w:rPr>
        <w:t xml:space="preserve"> </w:t>
      </w:r>
      <w:r w:rsidRPr="001C6C51">
        <w:rPr>
          <w:sz w:val="24"/>
        </w:rPr>
        <w:t>ensure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adherence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Brown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Act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Robert’s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Rules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63"/>
          <w:sz w:val="24"/>
        </w:rPr>
        <w:t xml:space="preserve"> </w:t>
      </w:r>
      <w:r w:rsidRPr="001C6C51">
        <w:rPr>
          <w:sz w:val="24"/>
        </w:rPr>
        <w:t>Order.</w:t>
      </w:r>
    </w:p>
    <w:p w14:paraId="1649FCDE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741"/>
        <w:rPr>
          <w:sz w:val="24"/>
        </w:rPr>
      </w:pPr>
      <w:r w:rsidRPr="001C6C51">
        <w:rPr>
          <w:sz w:val="24"/>
        </w:rPr>
        <w:t>The Chairperson shall perform all duties necessary or incidental to this office. The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Chairperson shall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represent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 Advisory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at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functions.</w:t>
      </w:r>
    </w:p>
    <w:p w14:paraId="2F768373" w14:textId="49DF2F2D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spacing w:before="3" w:line="237" w:lineRule="auto"/>
        <w:ind w:right="558"/>
        <w:rPr>
          <w:sz w:val="24"/>
        </w:rPr>
      </w:pPr>
      <w:r w:rsidRPr="001C6C51">
        <w:rPr>
          <w:sz w:val="24"/>
        </w:rPr>
        <w:t>The Chairperson shall appoint a temporary Secretary in the event of the absence of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Secretary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-1"/>
          <w:sz w:val="24"/>
        </w:rPr>
        <w:t xml:space="preserve"> </w:t>
      </w:r>
      <w:r w:rsidR="00A86343" w:rsidRPr="001C6C51">
        <w:rPr>
          <w:spacing w:val="-1"/>
          <w:sz w:val="24"/>
        </w:rPr>
        <w:t>their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alternate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at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any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meeting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 the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Advisory Council.</w:t>
      </w:r>
    </w:p>
    <w:p w14:paraId="709DB275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hanging="361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perform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other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tasks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as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authorized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6"/>
          <w:sz w:val="24"/>
        </w:rPr>
        <w:t xml:space="preserve"> </w:t>
      </w:r>
      <w:r w:rsidRPr="001C6C51">
        <w:rPr>
          <w:sz w:val="24"/>
        </w:rPr>
        <w:t>Council.</w:t>
      </w:r>
    </w:p>
    <w:p w14:paraId="6CD430FB" w14:textId="77777777" w:rsidR="009052D0" w:rsidRPr="001C6C51" w:rsidRDefault="009052D0">
      <w:pPr>
        <w:pStyle w:val="BodyText"/>
      </w:pPr>
    </w:p>
    <w:p w14:paraId="2367FE67" w14:textId="77777777" w:rsidR="009052D0" w:rsidRPr="001C6C51" w:rsidRDefault="007003C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1C6C51">
        <w:rPr>
          <w:sz w:val="24"/>
        </w:rPr>
        <w:t>Duties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Vice-Chairperson:</w:t>
      </w:r>
    </w:p>
    <w:p w14:paraId="67977A93" w14:textId="77777777" w:rsidR="009052D0" w:rsidRPr="001C6C51" w:rsidRDefault="009052D0">
      <w:pPr>
        <w:pStyle w:val="BodyText"/>
        <w:spacing w:before="11"/>
        <w:rPr>
          <w:sz w:val="23"/>
        </w:rPr>
      </w:pPr>
    </w:p>
    <w:p w14:paraId="39464C58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1053"/>
        <w:rPr>
          <w:sz w:val="24"/>
        </w:rPr>
      </w:pPr>
      <w:r w:rsidRPr="001C6C51">
        <w:rPr>
          <w:sz w:val="24"/>
        </w:rPr>
        <w:t>The Vice Chairperson shall perform the duties of and exercise the power of the</w:t>
      </w:r>
      <w:r w:rsidRPr="001C6C51">
        <w:rPr>
          <w:spacing w:val="-65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during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absence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the Chairperson.</w:t>
      </w:r>
    </w:p>
    <w:p w14:paraId="58EB97DF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spacing w:before="1"/>
        <w:ind w:right="815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Vice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carry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out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other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duties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assigned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or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Council.</w:t>
      </w:r>
    </w:p>
    <w:p w14:paraId="612E1FED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576"/>
        <w:rPr>
          <w:sz w:val="24"/>
        </w:rPr>
      </w:pPr>
      <w:r w:rsidRPr="001C6C51">
        <w:rPr>
          <w:sz w:val="24"/>
        </w:rPr>
        <w:t>The Vice Chairperson will automatically become Chairperson and assume the full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powers of the Chairperson until the end of the term should the position of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become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vacant.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Should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Vice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Chairperson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be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unable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or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unwilling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63"/>
          <w:sz w:val="24"/>
        </w:rPr>
        <w:t xml:space="preserve"> </w:t>
      </w:r>
      <w:r w:rsidRPr="001C6C51">
        <w:rPr>
          <w:sz w:val="24"/>
        </w:rPr>
        <w:lastRenderedPageBreak/>
        <w:t>assume the Chairperson role, the Advisory Council membership will elect and vote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fill the Chairperson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position</w:t>
      </w:r>
      <w:r w:rsidRPr="001C6C51">
        <w:rPr>
          <w:sz w:val="24"/>
          <w:u w:val="single"/>
        </w:rPr>
        <w:t>.</w:t>
      </w:r>
    </w:p>
    <w:p w14:paraId="418B9FBD" w14:textId="77777777" w:rsidR="009052D0" w:rsidRPr="001C6C51" w:rsidRDefault="009052D0">
      <w:pPr>
        <w:pStyle w:val="BodyText"/>
        <w:rPr>
          <w:sz w:val="16"/>
        </w:rPr>
      </w:pPr>
    </w:p>
    <w:p w14:paraId="247BEAEE" w14:textId="77777777" w:rsidR="009052D0" w:rsidRPr="001C6C51" w:rsidRDefault="007003C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2"/>
        <w:rPr>
          <w:sz w:val="24"/>
        </w:rPr>
      </w:pPr>
      <w:r w:rsidRPr="001C6C51">
        <w:rPr>
          <w:sz w:val="24"/>
        </w:rPr>
        <w:t>Duties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Secretary:</w:t>
      </w:r>
    </w:p>
    <w:p w14:paraId="40F07B10" w14:textId="77777777" w:rsidR="009052D0" w:rsidRPr="001C6C51" w:rsidRDefault="009052D0">
      <w:pPr>
        <w:pStyle w:val="BodyText"/>
      </w:pPr>
    </w:p>
    <w:p w14:paraId="64ADDD0B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558"/>
        <w:rPr>
          <w:sz w:val="24"/>
        </w:rPr>
      </w:pPr>
      <w:r w:rsidRPr="001C6C51">
        <w:rPr>
          <w:sz w:val="24"/>
        </w:rPr>
        <w:t>The Secretary shall review the minutes of each Advisory Council meeting which are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recorded, kept and distributed to each member of the Advisory Council along with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agenda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for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upcoming meetings.</w:t>
      </w:r>
    </w:p>
    <w:p w14:paraId="7D05CCBA" w14:textId="2B620C79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1103"/>
        <w:rPr>
          <w:sz w:val="24"/>
        </w:rPr>
      </w:pPr>
      <w:r w:rsidRPr="001C6C51">
        <w:rPr>
          <w:sz w:val="24"/>
        </w:rPr>
        <w:t>In the absence of the Chairperson and Vice-Chairperson, the Secretary shall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perform the duties of and exercise the power of the Chairperson during</w:t>
      </w:r>
      <w:r w:rsidR="001C6C51" w:rsidRPr="001C6C51">
        <w:rPr>
          <w:sz w:val="24"/>
        </w:rPr>
        <w:t xml:space="preserve"> their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absence.</w:t>
      </w:r>
    </w:p>
    <w:p w14:paraId="628C04B0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731"/>
        <w:rPr>
          <w:strike/>
          <w:sz w:val="24"/>
        </w:rPr>
      </w:pPr>
      <w:r w:rsidRPr="001C6C51">
        <w:rPr>
          <w:strike/>
          <w:sz w:val="24"/>
        </w:rPr>
        <w:t>The Secretary shall read all correspondence addressed to the Advisory Council at</w:t>
      </w:r>
      <w:r w:rsidRPr="001C6C51">
        <w:rPr>
          <w:strike/>
          <w:spacing w:val="-64"/>
          <w:sz w:val="24"/>
        </w:rPr>
        <w:t xml:space="preserve"> </w:t>
      </w:r>
      <w:r w:rsidRPr="001C6C51">
        <w:rPr>
          <w:strike/>
          <w:sz w:val="24"/>
        </w:rPr>
        <w:t>each</w:t>
      </w:r>
      <w:r w:rsidRPr="001C6C51">
        <w:rPr>
          <w:strike/>
          <w:spacing w:val="-3"/>
          <w:sz w:val="24"/>
        </w:rPr>
        <w:t xml:space="preserve"> </w:t>
      </w:r>
      <w:r w:rsidRPr="001C6C51">
        <w:rPr>
          <w:strike/>
          <w:sz w:val="24"/>
        </w:rPr>
        <w:t>meeting.</w:t>
      </w:r>
    </w:p>
    <w:p w14:paraId="309CBD5D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spacing w:before="1"/>
        <w:ind w:right="1228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Secretary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shall keep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record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member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attendance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at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meetings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advise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Chair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members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with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unexcused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absence.</w:t>
      </w:r>
    </w:p>
    <w:p w14:paraId="08196212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779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Secretary</w:t>
      </w:r>
      <w:r w:rsidRPr="001C6C51">
        <w:rPr>
          <w:spacing w:val="-6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record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member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attendance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at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meetings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advise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 Chair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 members with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unexcused absence.</w:t>
      </w:r>
    </w:p>
    <w:p w14:paraId="50D3F261" w14:textId="77777777" w:rsidR="009052D0" w:rsidRPr="001C6C51" w:rsidRDefault="007003CF">
      <w:pPr>
        <w:pStyle w:val="ListParagraph"/>
        <w:numPr>
          <w:ilvl w:val="1"/>
          <w:numId w:val="2"/>
        </w:numPr>
        <w:tabs>
          <w:tab w:val="left" w:pos="1181"/>
        </w:tabs>
        <w:ind w:right="1258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Secretary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keep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record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meeting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attendance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at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meetings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and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advise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Chair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members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with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excused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absence.</w:t>
      </w:r>
    </w:p>
    <w:p w14:paraId="6E0642A9" w14:textId="77777777" w:rsidR="009052D0" w:rsidRPr="001C6C51" w:rsidRDefault="009052D0">
      <w:pPr>
        <w:pStyle w:val="BodyText"/>
        <w:rPr>
          <w:sz w:val="16"/>
        </w:rPr>
      </w:pPr>
    </w:p>
    <w:p w14:paraId="01383BEB" w14:textId="77777777" w:rsidR="009052D0" w:rsidRPr="001C6C51" w:rsidRDefault="007003C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2"/>
        <w:rPr>
          <w:sz w:val="24"/>
        </w:rPr>
      </w:pPr>
      <w:r w:rsidRPr="001C6C51">
        <w:rPr>
          <w:sz w:val="24"/>
        </w:rPr>
        <w:t>Absence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Officers:</w:t>
      </w:r>
    </w:p>
    <w:p w14:paraId="655F56D9" w14:textId="77777777" w:rsidR="009052D0" w:rsidRPr="001C6C51" w:rsidRDefault="009052D0">
      <w:pPr>
        <w:pStyle w:val="BodyText"/>
      </w:pPr>
    </w:p>
    <w:p w14:paraId="1593B0AE" w14:textId="77777777" w:rsidR="009052D0" w:rsidRPr="001C6C51" w:rsidRDefault="007003CF">
      <w:pPr>
        <w:pStyle w:val="BodyText"/>
        <w:ind w:left="820" w:right="554"/>
      </w:pPr>
      <w:r w:rsidRPr="001C6C51">
        <w:t>In the absence of all of the officers and the alternates at any Advisory Council meeting,</w:t>
      </w:r>
      <w:r w:rsidRPr="001C6C51">
        <w:rPr>
          <w:spacing w:val="-64"/>
        </w:rPr>
        <w:t xml:space="preserve"> </w:t>
      </w:r>
      <w:r w:rsidRPr="001C6C51">
        <w:t>the</w:t>
      </w:r>
      <w:r w:rsidRPr="001C6C51">
        <w:rPr>
          <w:spacing w:val="-3"/>
        </w:rPr>
        <w:t xml:space="preserve"> </w:t>
      </w:r>
      <w:r w:rsidRPr="001C6C51">
        <w:t>members present shall</w:t>
      </w:r>
      <w:r w:rsidRPr="001C6C51">
        <w:rPr>
          <w:spacing w:val="-1"/>
        </w:rPr>
        <w:t xml:space="preserve"> </w:t>
      </w:r>
      <w:r w:rsidRPr="001C6C51">
        <w:t>choose</w:t>
      </w:r>
      <w:r w:rsidRPr="001C6C51">
        <w:rPr>
          <w:spacing w:val="-3"/>
        </w:rPr>
        <w:t xml:space="preserve"> </w:t>
      </w:r>
      <w:r w:rsidRPr="001C6C51">
        <w:t>a presiding</w:t>
      </w:r>
      <w:r w:rsidRPr="001C6C51">
        <w:rPr>
          <w:spacing w:val="-2"/>
        </w:rPr>
        <w:t xml:space="preserve"> </w:t>
      </w:r>
      <w:r w:rsidRPr="001C6C51">
        <w:t>officer</w:t>
      </w:r>
      <w:r w:rsidRPr="001C6C51">
        <w:rPr>
          <w:spacing w:val="-3"/>
        </w:rPr>
        <w:t xml:space="preserve"> </w:t>
      </w:r>
      <w:r w:rsidRPr="001C6C51">
        <w:t>for</w:t>
      </w:r>
      <w:r w:rsidRPr="001C6C51">
        <w:rPr>
          <w:spacing w:val="-1"/>
        </w:rPr>
        <w:t xml:space="preserve"> </w:t>
      </w:r>
      <w:r w:rsidRPr="001C6C51">
        <w:t>that</w:t>
      </w:r>
      <w:r w:rsidRPr="001C6C51">
        <w:rPr>
          <w:spacing w:val="-2"/>
        </w:rPr>
        <w:t xml:space="preserve"> </w:t>
      </w:r>
      <w:r w:rsidRPr="001C6C51">
        <w:t>meeting.</w:t>
      </w:r>
    </w:p>
    <w:p w14:paraId="5DEDCD17" w14:textId="77777777" w:rsidR="009052D0" w:rsidRPr="001C6C51" w:rsidRDefault="009052D0">
      <w:pPr>
        <w:pStyle w:val="BodyText"/>
      </w:pPr>
    </w:p>
    <w:p w14:paraId="06E1C8F2" w14:textId="1221B4A1" w:rsidR="009052D0" w:rsidRPr="001C6C51" w:rsidRDefault="007003CF">
      <w:pPr>
        <w:pStyle w:val="BodyText"/>
        <w:ind w:left="100"/>
      </w:pPr>
      <w:r w:rsidRPr="001C6C51">
        <w:rPr>
          <w:u w:val="single"/>
        </w:rPr>
        <w:t>SECTION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3.</w:t>
      </w:r>
      <w:r w:rsidRPr="001C6C51">
        <w:rPr>
          <w:spacing w:val="37"/>
          <w:u w:val="single"/>
        </w:rPr>
        <w:t xml:space="preserve"> </w:t>
      </w:r>
      <w:r w:rsidRPr="001C6C51">
        <w:rPr>
          <w:u w:val="single"/>
        </w:rPr>
        <w:t>ELECTION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AND</w:t>
      </w:r>
      <w:r w:rsidRPr="001C6C51">
        <w:rPr>
          <w:spacing w:val="-3"/>
          <w:u w:val="single"/>
        </w:rPr>
        <w:t xml:space="preserve"> </w:t>
      </w:r>
      <w:r w:rsidRPr="001C6C51">
        <w:rPr>
          <w:u w:val="single"/>
        </w:rPr>
        <w:t>TERMS</w:t>
      </w:r>
      <w:r w:rsidR="00A86343" w:rsidRPr="001C6C51">
        <w:rPr>
          <w:color w:val="FF0000"/>
          <w:u w:val="single"/>
        </w:rPr>
        <w:t xml:space="preserve"> OF OFFICERS</w:t>
      </w:r>
    </w:p>
    <w:p w14:paraId="1EE69A5F" w14:textId="77777777" w:rsidR="009052D0" w:rsidRPr="001C6C51" w:rsidRDefault="009052D0">
      <w:pPr>
        <w:pStyle w:val="BodyText"/>
        <w:rPr>
          <w:sz w:val="16"/>
        </w:rPr>
      </w:pPr>
    </w:p>
    <w:p w14:paraId="0FBCF9AB" w14:textId="002BE721" w:rsidR="009052D0" w:rsidRPr="001C6C51" w:rsidRDefault="007003C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2"/>
        <w:ind w:right="477"/>
        <w:rPr>
          <w:sz w:val="24"/>
        </w:rPr>
      </w:pPr>
      <w:r w:rsidRPr="001C6C51">
        <w:rPr>
          <w:sz w:val="24"/>
        </w:rPr>
        <w:t xml:space="preserve">Officers may serve two (2) consecutive </w:t>
      </w:r>
      <w:r w:rsidR="00FC06A8">
        <w:rPr>
          <w:color w:val="FF0000"/>
          <w:sz w:val="24"/>
        </w:rPr>
        <w:t xml:space="preserve">one (1) year </w:t>
      </w:r>
      <w:r w:rsidRPr="001C6C51">
        <w:rPr>
          <w:sz w:val="24"/>
        </w:rPr>
        <w:t>terms in any one office.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As feasible, the officers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shall represent both counties.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No member shall hold more than one office at any time.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Except for a vacancy in the office of Chairperson, vacancies of officers shall be filled by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appointment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for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remainder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unexpired term.</w:t>
      </w:r>
    </w:p>
    <w:p w14:paraId="644F3929" w14:textId="77777777" w:rsidR="00D013B8" w:rsidRPr="001C6C51" w:rsidRDefault="00D013B8" w:rsidP="00D013B8">
      <w:pPr>
        <w:tabs>
          <w:tab w:val="left" w:pos="820"/>
          <w:tab w:val="left" w:pos="821"/>
        </w:tabs>
        <w:spacing w:before="92"/>
        <w:ind w:right="477"/>
        <w:rPr>
          <w:sz w:val="24"/>
        </w:rPr>
      </w:pPr>
    </w:p>
    <w:p w14:paraId="4FA77AF8" w14:textId="77777777" w:rsidR="009052D0" w:rsidRPr="001C6C51" w:rsidRDefault="007003C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4"/>
        <w:rPr>
          <w:sz w:val="24"/>
        </w:rPr>
      </w:pPr>
      <w:r w:rsidRPr="001C6C51">
        <w:rPr>
          <w:sz w:val="24"/>
        </w:rPr>
        <w:t>Nomination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Officers</w:t>
      </w:r>
    </w:p>
    <w:p w14:paraId="67254D9D" w14:textId="77777777" w:rsidR="009052D0" w:rsidRPr="001C6C51" w:rsidRDefault="009052D0">
      <w:pPr>
        <w:pStyle w:val="BodyText"/>
      </w:pPr>
    </w:p>
    <w:p w14:paraId="1D1F71DB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624"/>
        <w:rPr>
          <w:sz w:val="24"/>
        </w:rPr>
      </w:pPr>
      <w:r w:rsidRPr="001C6C51">
        <w:rPr>
          <w:sz w:val="24"/>
        </w:rPr>
        <w:t>The Nominating Committee shall consist of three (3) members: one person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selected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Executive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Committee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at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their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March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meeting,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one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selected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63"/>
          <w:sz w:val="24"/>
        </w:rPr>
        <w:t xml:space="preserve"> </w:t>
      </w:r>
      <w:r w:rsidRPr="001C6C51">
        <w:rPr>
          <w:sz w:val="24"/>
        </w:rPr>
        <w:t>Chairperson of the Advisory Council at or prior to the March meeting, and one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elected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Advisory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at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 March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meeting.</w:t>
      </w:r>
    </w:p>
    <w:p w14:paraId="5A5F8EA9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454"/>
        <w:rPr>
          <w:sz w:val="24"/>
        </w:rPr>
      </w:pPr>
      <w:r w:rsidRPr="001C6C51">
        <w:rPr>
          <w:sz w:val="24"/>
        </w:rPr>
        <w:t>The Advisory Council Chairperson shall appoint the Chairperson of the Nominating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Committee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from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the three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members.</w:t>
      </w:r>
    </w:p>
    <w:p w14:paraId="1EF0DAC3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1056"/>
        <w:rPr>
          <w:sz w:val="24"/>
        </w:rPr>
      </w:pPr>
      <w:r w:rsidRPr="001C6C51">
        <w:rPr>
          <w:sz w:val="24"/>
        </w:rPr>
        <w:t>The members of the Nominating Committee shall serve no more than one (1)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consecutive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appointment.</w:t>
      </w:r>
    </w:p>
    <w:p w14:paraId="19053DDD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448"/>
        <w:rPr>
          <w:sz w:val="24"/>
        </w:rPr>
      </w:pP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Nominating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Committee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meet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prior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April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Council</w:t>
      </w:r>
      <w:r w:rsidRPr="001C6C51">
        <w:rPr>
          <w:spacing w:val="-5"/>
          <w:sz w:val="24"/>
        </w:rPr>
        <w:t xml:space="preserve"> </w:t>
      </w:r>
      <w:r w:rsidRPr="001C6C51">
        <w:rPr>
          <w:sz w:val="24"/>
        </w:rPr>
        <w:t>meeting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prepare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a slate of nominees. The Nominating Committee report shall be signed by each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member and indicate the nominees to the offices of Chairperson, Vice-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Chairperson,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and Secretary.</w:t>
      </w:r>
    </w:p>
    <w:p w14:paraId="792304A6" w14:textId="71448FCB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1343"/>
        <w:rPr>
          <w:sz w:val="24"/>
        </w:rPr>
      </w:pPr>
      <w:r w:rsidRPr="001C6C51">
        <w:rPr>
          <w:sz w:val="24"/>
        </w:rPr>
        <w:t>No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member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Nominating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Committee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be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nominated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nor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accept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lastRenderedPageBreak/>
        <w:t>nomination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to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office during</w:t>
      </w:r>
      <w:r w:rsidR="001C6C51" w:rsidRPr="001C6C51">
        <w:rPr>
          <w:sz w:val="24"/>
        </w:rPr>
        <w:t xml:space="preserve"> their</w:t>
      </w:r>
      <w:r w:rsidRPr="001C6C51">
        <w:rPr>
          <w:sz w:val="24"/>
        </w:rPr>
        <w:t xml:space="preserve"> tenure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on said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committee.</w:t>
      </w:r>
    </w:p>
    <w:p w14:paraId="4F764B71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1016"/>
        <w:rPr>
          <w:sz w:val="24"/>
        </w:rPr>
      </w:pPr>
      <w:r w:rsidRPr="001C6C51">
        <w:rPr>
          <w:sz w:val="24"/>
        </w:rPr>
        <w:t>The slate will be presented to the full Council at their April meeting. Additional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nominations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may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be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made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from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floor at that time.</w:t>
      </w:r>
    </w:p>
    <w:p w14:paraId="083900B3" w14:textId="72BFFD34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984"/>
        <w:rPr>
          <w:sz w:val="24"/>
        </w:rPr>
      </w:pPr>
      <w:r w:rsidRPr="001C6C51">
        <w:rPr>
          <w:spacing w:val="-3"/>
          <w:sz w:val="24"/>
        </w:rPr>
        <w:t>This</w:t>
      </w:r>
      <w:r w:rsidRPr="001C6C51">
        <w:rPr>
          <w:spacing w:val="-14"/>
          <w:sz w:val="24"/>
        </w:rPr>
        <w:t xml:space="preserve"> </w:t>
      </w:r>
      <w:r w:rsidRPr="001C6C51">
        <w:rPr>
          <w:spacing w:val="-3"/>
          <w:sz w:val="24"/>
        </w:rPr>
        <w:t>slate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3"/>
          <w:sz w:val="24"/>
        </w:rPr>
        <w:t>of</w:t>
      </w:r>
      <w:r w:rsidRPr="001C6C51">
        <w:rPr>
          <w:spacing w:val="-10"/>
          <w:sz w:val="24"/>
        </w:rPr>
        <w:t xml:space="preserve"> </w:t>
      </w:r>
      <w:r w:rsidRPr="001C6C51">
        <w:rPr>
          <w:spacing w:val="-3"/>
          <w:sz w:val="24"/>
        </w:rPr>
        <w:t>candidates,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3"/>
          <w:sz w:val="24"/>
        </w:rPr>
        <w:t>comprised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3"/>
          <w:sz w:val="24"/>
        </w:rPr>
        <w:t>after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3"/>
          <w:sz w:val="24"/>
        </w:rPr>
        <w:t>the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3"/>
          <w:sz w:val="24"/>
        </w:rPr>
        <w:t>April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2"/>
          <w:sz w:val="24"/>
        </w:rPr>
        <w:t>meeting,</w:t>
      </w:r>
      <w:r w:rsidRPr="001C6C51">
        <w:rPr>
          <w:spacing w:val="-11"/>
          <w:sz w:val="24"/>
        </w:rPr>
        <w:t xml:space="preserve"> </w:t>
      </w:r>
      <w:r w:rsidRPr="001C6C51">
        <w:rPr>
          <w:spacing w:val="-2"/>
          <w:sz w:val="24"/>
        </w:rPr>
        <w:t>shall</w:t>
      </w:r>
      <w:r w:rsidRPr="001C6C51">
        <w:rPr>
          <w:spacing w:val="-14"/>
          <w:sz w:val="24"/>
        </w:rPr>
        <w:t xml:space="preserve"> </w:t>
      </w:r>
      <w:r w:rsidRPr="001C6C51">
        <w:rPr>
          <w:spacing w:val="-2"/>
          <w:sz w:val="24"/>
        </w:rPr>
        <w:t>be</w:t>
      </w:r>
      <w:r w:rsidRPr="001C6C51">
        <w:rPr>
          <w:spacing w:val="-12"/>
          <w:sz w:val="24"/>
        </w:rPr>
        <w:t xml:space="preserve"> </w:t>
      </w:r>
      <w:r w:rsidRPr="001C6C51">
        <w:rPr>
          <w:strike/>
          <w:spacing w:val="-2"/>
          <w:sz w:val="24"/>
        </w:rPr>
        <w:t>mailed</w:t>
      </w:r>
      <w:r w:rsidRPr="001C6C51">
        <w:rPr>
          <w:spacing w:val="-13"/>
          <w:sz w:val="24"/>
        </w:rPr>
        <w:t xml:space="preserve"> </w:t>
      </w:r>
      <w:r w:rsidR="00A10002" w:rsidRPr="001C6C51">
        <w:rPr>
          <w:color w:val="FF0000"/>
          <w:spacing w:val="-13"/>
          <w:sz w:val="24"/>
        </w:rPr>
        <w:t>sent electronically or through the mail</w:t>
      </w:r>
      <w:r w:rsidR="00A10002" w:rsidRPr="001C6C51">
        <w:rPr>
          <w:spacing w:val="-13"/>
          <w:sz w:val="24"/>
        </w:rPr>
        <w:t xml:space="preserve"> </w:t>
      </w:r>
      <w:r w:rsidRPr="001C6C51">
        <w:rPr>
          <w:spacing w:val="-2"/>
          <w:sz w:val="24"/>
        </w:rPr>
        <w:t>to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2"/>
          <w:sz w:val="24"/>
        </w:rPr>
        <w:t>all</w:t>
      </w:r>
      <w:r w:rsidRPr="001C6C51">
        <w:rPr>
          <w:spacing w:val="-1"/>
          <w:sz w:val="24"/>
        </w:rPr>
        <w:t xml:space="preserve"> </w:t>
      </w:r>
      <w:r w:rsidRPr="001C6C51">
        <w:rPr>
          <w:spacing w:val="-3"/>
          <w:sz w:val="24"/>
        </w:rPr>
        <w:t>members</w:t>
      </w:r>
      <w:r w:rsidRPr="001C6C51">
        <w:rPr>
          <w:spacing w:val="-14"/>
          <w:sz w:val="24"/>
        </w:rPr>
        <w:t xml:space="preserve"> </w:t>
      </w:r>
      <w:r w:rsidRPr="001C6C51">
        <w:rPr>
          <w:spacing w:val="-3"/>
          <w:sz w:val="24"/>
        </w:rPr>
        <w:t>of</w:t>
      </w:r>
      <w:r w:rsidRPr="001C6C51">
        <w:rPr>
          <w:spacing w:val="-10"/>
          <w:sz w:val="24"/>
        </w:rPr>
        <w:t xml:space="preserve"> </w:t>
      </w:r>
      <w:r w:rsidRPr="001C6C51">
        <w:rPr>
          <w:spacing w:val="-3"/>
          <w:sz w:val="24"/>
        </w:rPr>
        <w:t>the</w:t>
      </w:r>
      <w:r w:rsidRPr="001C6C51">
        <w:rPr>
          <w:spacing w:val="-12"/>
          <w:sz w:val="24"/>
        </w:rPr>
        <w:t xml:space="preserve"> </w:t>
      </w:r>
      <w:r w:rsidRPr="001C6C51">
        <w:rPr>
          <w:spacing w:val="-3"/>
          <w:sz w:val="24"/>
        </w:rPr>
        <w:t>Advisory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3"/>
          <w:sz w:val="24"/>
        </w:rPr>
        <w:t>Council</w:t>
      </w:r>
      <w:r w:rsidRPr="001C6C51">
        <w:rPr>
          <w:spacing w:val="-14"/>
          <w:sz w:val="24"/>
        </w:rPr>
        <w:t xml:space="preserve"> </w:t>
      </w:r>
      <w:r w:rsidRPr="001C6C51">
        <w:rPr>
          <w:spacing w:val="-3"/>
          <w:sz w:val="24"/>
        </w:rPr>
        <w:t>one</w:t>
      </w:r>
      <w:r w:rsidRPr="001C6C51">
        <w:rPr>
          <w:spacing w:val="-9"/>
          <w:sz w:val="24"/>
        </w:rPr>
        <w:t xml:space="preserve"> </w:t>
      </w:r>
      <w:r w:rsidRPr="001C6C51">
        <w:rPr>
          <w:spacing w:val="-3"/>
          <w:sz w:val="24"/>
        </w:rPr>
        <w:t>(1)</w:t>
      </w:r>
      <w:r w:rsidRPr="001C6C51">
        <w:rPr>
          <w:spacing w:val="-11"/>
          <w:sz w:val="24"/>
        </w:rPr>
        <w:t xml:space="preserve"> </w:t>
      </w:r>
      <w:r w:rsidRPr="001C6C51">
        <w:rPr>
          <w:spacing w:val="-3"/>
          <w:sz w:val="24"/>
        </w:rPr>
        <w:t>week</w:t>
      </w:r>
      <w:r w:rsidRPr="001C6C51">
        <w:rPr>
          <w:spacing w:val="-11"/>
          <w:sz w:val="24"/>
        </w:rPr>
        <w:t xml:space="preserve"> </w:t>
      </w:r>
      <w:r w:rsidRPr="001C6C51">
        <w:rPr>
          <w:spacing w:val="-3"/>
          <w:sz w:val="24"/>
        </w:rPr>
        <w:t>prior</w:t>
      </w:r>
      <w:r w:rsidRPr="001C6C51">
        <w:rPr>
          <w:spacing w:val="-13"/>
          <w:sz w:val="24"/>
        </w:rPr>
        <w:t xml:space="preserve"> </w:t>
      </w:r>
      <w:r w:rsidRPr="001C6C51">
        <w:rPr>
          <w:spacing w:val="-3"/>
          <w:sz w:val="24"/>
        </w:rPr>
        <w:t>to</w:t>
      </w:r>
      <w:r w:rsidRPr="001C6C51">
        <w:rPr>
          <w:spacing w:val="-12"/>
          <w:sz w:val="24"/>
        </w:rPr>
        <w:t xml:space="preserve"> </w:t>
      </w:r>
      <w:r w:rsidRPr="001C6C51">
        <w:rPr>
          <w:spacing w:val="-3"/>
          <w:sz w:val="24"/>
        </w:rPr>
        <w:t>the</w:t>
      </w:r>
      <w:r w:rsidRPr="001C6C51">
        <w:rPr>
          <w:spacing w:val="-9"/>
          <w:sz w:val="24"/>
        </w:rPr>
        <w:t xml:space="preserve"> </w:t>
      </w:r>
      <w:r w:rsidRPr="001C6C51">
        <w:rPr>
          <w:spacing w:val="-3"/>
          <w:sz w:val="24"/>
        </w:rPr>
        <w:t>May</w:t>
      </w:r>
      <w:r w:rsidRPr="001C6C51">
        <w:rPr>
          <w:spacing w:val="-14"/>
          <w:sz w:val="24"/>
        </w:rPr>
        <w:t xml:space="preserve"> </w:t>
      </w:r>
      <w:r w:rsidRPr="001C6C51">
        <w:rPr>
          <w:spacing w:val="-3"/>
          <w:sz w:val="24"/>
        </w:rPr>
        <w:t>Council</w:t>
      </w:r>
      <w:r w:rsidRPr="001C6C51">
        <w:rPr>
          <w:spacing w:val="-11"/>
          <w:sz w:val="24"/>
        </w:rPr>
        <w:t xml:space="preserve"> </w:t>
      </w:r>
      <w:r w:rsidRPr="001C6C51">
        <w:rPr>
          <w:spacing w:val="-2"/>
          <w:sz w:val="24"/>
        </w:rPr>
        <w:t>meeting.</w:t>
      </w:r>
    </w:p>
    <w:p w14:paraId="0DDC93EB" w14:textId="77777777" w:rsidR="009052D0" w:rsidRPr="001C6C51" w:rsidRDefault="009052D0">
      <w:pPr>
        <w:pStyle w:val="BodyText"/>
        <w:spacing w:before="10"/>
        <w:rPr>
          <w:sz w:val="23"/>
        </w:rPr>
      </w:pPr>
    </w:p>
    <w:p w14:paraId="62235D62" w14:textId="77777777" w:rsidR="009052D0" w:rsidRPr="001C6C51" w:rsidRDefault="007003C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 w:rsidRPr="001C6C51">
        <w:rPr>
          <w:sz w:val="24"/>
        </w:rPr>
        <w:t>Election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Officers</w:t>
      </w:r>
    </w:p>
    <w:p w14:paraId="01C26F98" w14:textId="77777777" w:rsidR="009052D0" w:rsidRPr="001C6C51" w:rsidRDefault="009052D0">
      <w:pPr>
        <w:pStyle w:val="BodyText"/>
      </w:pPr>
    </w:p>
    <w:p w14:paraId="1B3FB86B" w14:textId="6E4D538F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563"/>
        <w:rPr>
          <w:sz w:val="24"/>
        </w:rPr>
      </w:pPr>
      <w:r w:rsidRPr="001C6C51">
        <w:rPr>
          <w:sz w:val="24"/>
        </w:rPr>
        <w:t>The election shall take place at the Advisory meeting held in May at which time all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 xml:space="preserve">nominees must either be present to affirm </w:t>
      </w:r>
      <w:r w:rsidR="00A10002" w:rsidRPr="001C6C51">
        <w:rPr>
          <w:sz w:val="24"/>
        </w:rPr>
        <w:t>the</w:t>
      </w:r>
      <w:r w:rsidR="001C6C51" w:rsidRPr="001C6C51">
        <w:rPr>
          <w:sz w:val="24"/>
        </w:rPr>
        <w:t>i</w:t>
      </w:r>
      <w:r w:rsidR="00A10002" w:rsidRPr="001C6C51">
        <w:rPr>
          <w:sz w:val="24"/>
        </w:rPr>
        <w:t>r</w:t>
      </w:r>
      <w:r w:rsidRPr="001C6C51">
        <w:rPr>
          <w:sz w:val="24"/>
        </w:rPr>
        <w:t xml:space="preserve"> consent to serve or have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provided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written consent to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serve.</w:t>
      </w:r>
    </w:p>
    <w:p w14:paraId="76929C10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spacing w:before="1"/>
        <w:ind w:right="797"/>
        <w:rPr>
          <w:sz w:val="24"/>
        </w:rPr>
      </w:pPr>
      <w:r w:rsidRPr="001C6C51">
        <w:rPr>
          <w:sz w:val="24"/>
        </w:rPr>
        <w:t>Nominations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from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floor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will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again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be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considered.</w:t>
      </w:r>
      <w:r w:rsidRPr="001C6C51">
        <w:rPr>
          <w:spacing w:val="-6"/>
          <w:sz w:val="24"/>
        </w:rPr>
        <w:t xml:space="preserve"> </w:t>
      </w:r>
      <w:r w:rsidRPr="001C6C51">
        <w:rPr>
          <w:sz w:val="24"/>
        </w:rPr>
        <w:t>These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nominees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must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also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give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verbal or written consent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to serve.</w:t>
      </w:r>
    </w:p>
    <w:p w14:paraId="717A15AF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712"/>
        <w:rPr>
          <w:sz w:val="24"/>
        </w:rPr>
      </w:pPr>
      <w:r w:rsidRPr="001C6C51">
        <w:rPr>
          <w:sz w:val="24"/>
        </w:rPr>
        <w:t>An individual receiving a majority of votes for any office shall be deemed to have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been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elected.</w:t>
      </w:r>
    </w:p>
    <w:p w14:paraId="739ECEC9" w14:textId="77777777" w:rsidR="009052D0" w:rsidRPr="001C6C51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right="584"/>
        <w:rPr>
          <w:sz w:val="24"/>
        </w:rPr>
      </w:pPr>
      <w:r w:rsidRPr="001C6C51">
        <w:rPr>
          <w:sz w:val="24"/>
        </w:rPr>
        <w:t>In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event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tie</w:t>
      </w:r>
      <w:r w:rsidRPr="001C6C51">
        <w:rPr>
          <w:spacing w:val="-4"/>
          <w:sz w:val="24"/>
        </w:rPr>
        <w:t xml:space="preserve"> </w:t>
      </w:r>
      <w:r w:rsidRPr="001C6C51">
        <w:rPr>
          <w:sz w:val="24"/>
        </w:rPr>
        <w:t>vote,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there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be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second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vote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on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that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particular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office.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If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a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second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vote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also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ends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in a tie, the office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be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filled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toss of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a coin.</w:t>
      </w:r>
    </w:p>
    <w:p w14:paraId="2E6FEABC" w14:textId="77777777" w:rsidR="009052D0" w:rsidRDefault="007003CF">
      <w:pPr>
        <w:pStyle w:val="ListParagraph"/>
        <w:numPr>
          <w:ilvl w:val="1"/>
          <w:numId w:val="1"/>
        </w:numPr>
        <w:tabs>
          <w:tab w:val="left" w:pos="1360"/>
          <w:tab w:val="left" w:pos="1361"/>
        </w:tabs>
        <w:ind w:hanging="541"/>
        <w:rPr>
          <w:sz w:val="24"/>
        </w:rPr>
      </w:pPr>
      <w:r w:rsidRPr="001C6C51">
        <w:rPr>
          <w:sz w:val="24"/>
        </w:rPr>
        <w:t>Elected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Officers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shall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begin their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term</w:t>
      </w:r>
      <w:r w:rsidRPr="001C6C51">
        <w:rPr>
          <w:spacing w:val="5"/>
          <w:sz w:val="24"/>
        </w:rPr>
        <w:t xml:space="preserve"> </w:t>
      </w:r>
      <w:r w:rsidRPr="001C6C51">
        <w:rPr>
          <w:sz w:val="24"/>
        </w:rPr>
        <w:t>on</w:t>
      </w:r>
      <w:r w:rsidRPr="001C6C51">
        <w:rPr>
          <w:spacing w:val="-1"/>
          <w:sz w:val="24"/>
        </w:rPr>
        <w:t xml:space="preserve"> </w:t>
      </w:r>
      <w:r w:rsidRPr="001C6C51">
        <w:rPr>
          <w:sz w:val="24"/>
        </w:rPr>
        <w:t>July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1st.</w:t>
      </w:r>
    </w:p>
    <w:p w14:paraId="37CF22CE" w14:textId="77777777" w:rsidR="009052D0" w:rsidRDefault="009052D0">
      <w:pPr>
        <w:pStyle w:val="BodyText"/>
        <w:rPr>
          <w:sz w:val="22"/>
        </w:rPr>
      </w:pPr>
    </w:p>
    <w:p w14:paraId="2F4E88E6" w14:textId="77777777" w:rsidR="00FC06A8" w:rsidRPr="001C6C51" w:rsidRDefault="00FC06A8">
      <w:pPr>
        <w:pStyle w:val="BodyText"/>
        <w:rPr>
          <w:sz w:val="22"/>
        </w:rPr>
      </w:pPr>
    </w:p>
    <w:p w14:paraId="20771B38" w14:textId="77777777" w:rsidR="009052D0" w:rsidRPr="001C6C51" w:rsidRDefault="007003CF">
      <w:pPr>
        <w:pStyle w:val="BodyText"/>
        <w:ind w:left="1889" w:right="2208"/>
        <w:jc w:val="center"/>
      </w:pPr>
      <w:r w:rsidRPr="001C6C51">
        <w:rPr>
          <w:u w:val="single"/>
        </w:rPr>
        <w:t>ARTICLE VI</w:t>
      </w:r>
      <w:r w:rsidRPr="001C6C51">
        <w:rPr>
          <w:spacing w:val="-3"/>
          <w:u w:val="single"/>
        </w:rPr>
        <w:t xml:space="preserve"> </w:t>
      </w:r>
      <w:r w:rsidRPr="001C6C51">
        <w:rPr>
          <w:u w:val="single"/>
        </w:rPr>
        <w:t>– REPORTS</w:t>
      </w:r>
      <w:r w:rsidRPr="001C6C51">
        <w:rPr>
          <w:spacing w:val="-3"/>
          <w:u w:val="single"/>
        </w:rPr>
        <w:t xml:space="preserve"> </w:t>
      </w:r>
      <w:r w:rsidRPr="001C6C51">
        <w:rPr>
          <w:u w:val="single"/>
        </w:rPr>
        <w:t>AND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PUBLIC</w:t>
      </w:r>
      <w:r w:rsidRPr="001C6C51">
        <w:rPr>
          <w:spacing w:val="-3"/>
          <w:u w:val="single"/>
        </w:rPr>
        <w:t xml:space="preserve"> </w:t>
      </w:r>
      <w:r w:rsidRPr="001C6C51">
        <w:rPr>
          <w:u w:val="single"/>
        </w:rPr>
        <w:t>STATEMENTS</w:t>
      </w:r>
    </w:p>
    <w:p w14:paraId="145BF9C8" w14:textId="77777777" w:rsidR="009052D0" w:rsidRPr="001C6C51" w:rsidRDefault="009052D0">
      <w:pPr>
        <w:pStyle w:val="BodyText"/>
        <w:spacing w:before="10"/>
        <w:rPr>
          <w:sz w:val="15"/>
        </w:rPr>
      </w:pPr>
    </w:p>
    <w:p w14:paraId="278A173E" w14:textId="77777777" w:rsidR="009052D0" w:rsidRPr="001C6C51" w:rsidRDefault="007003CF">
      <w:pPr>
        <w:spacing w:before="92"/>
        <w:ind w:left="100" w:right="567"/>
        <w:rPr>
          <w:sz w:val="24"/>
        </w:rPr>
      </w:pPr>
      <w:r w:rsidRPr="001C6C51">
        <w:rPr>
          <w:sz w:val="24"/>
        </w:rPr>
        <w:t>All reports of the Advisory Council ordinarily shall be delivered personally or by mail (postal or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electronic) to each member of the Advisory Council and posted on the AAA web site 72 hours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prior to the date of the meeting at which the report is proposed for consideration and action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thereon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by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Advisory Council.</w:t>
      </w:r>
    </w:p>
    <w:p w14:paraId="77AA7817" w14:textId="77777777" w:rsidR="009052D0" w:rsidRPr="001C6C51" w:rsidRDefault="009052D0">
      <w:pPr>
        <w:pStyle w:val="BodyText"/>
      </w:pPr>
    </w:p>
    <w:p w14:paraId="61CE1100" w14:textId="148BB04A" w:rsidR="009052D0" w:rsidRPr="001C6C51" w:rsidRDefault="007003CF">
      <w:pPr>
        <w:ind w:left="100" w:right="502"/>
        <w:rPr>
          <w:sz w:val="24"/>
        </w:rPr>
      </w:pPr>
      <w:r w:rsidRPr="001C6C51">
        <w:rPr>
          <w:sz w:val="24"/>
        </w:rPr>
        <w:t>Approval of any report, oral or written, or public statements of Advisory Council members shall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 xml:space="preserve">require an affirmative vote of the majority of the active members who are present at </w:t>
      </w:r>
      <w:proofErr w:type="gramStart"/>
      <w:r w:rsidRPr="001C6C51">
        <w:rPr>
          <w:strike/>
          <w:sz w:val="24"/>
        </w:rPr>
        <w:t>the</w:t>
      </w:r>
      <w:r w:rsidR="002444CC" w:rsidRPr="001C6C51">
        <w:rPr>
          <w:spacing w:val="1"/>
          <w:sz w:val="24"/>
        </w:rPr>
        <w:t xml:space="preserve"> </w:t>
      </w:r>
      <w:r w:rsidR="002444CC" w:rsidRPr="001C6C51">
        <w:rPr>
          <w:color w:val="FF0000"/>
          <w:spacing w:val="1"/>
          <w:sz w:val="24"/>
        </w:rPr>
        <w:t>a</w:t>
      </w:r>
      <w:proofErr w:type="gramEnd"/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meeting</w:t>
      </w:r>
      <w:r w:rsidR="00A10002" w:rsidRPr="001C6C51">
        <w:rPr>
          <w:sz w:val="24"/>
        </w:rPr>
        <w:t xml:space="preserve"> </w:t>
      </w:r>
      <w:r w:rsidR="00A10002" w:rsidRPr="001C6C51">
        <w:rPr>
          <w:color w:val="FF0000"/>
          <w:sz w:val="24"/>
        </w:rPr>
        <w:t>or respond electronically</w:t>
      </w:r>
      <w:r w:rsidRPr="001C6C51">
        <w:rPr>
          <w:sz w:val="24"/>
        </w:rPr>
        <w:t>.</w:t>
      </w:r>
    </w:p>
    <w:p w14:paraId="396F1693" w14:textId="77777777" w:rsidR="009052D0" w:rsidRPr="001C6C51" w:rsidRDefault="009052D0">
      <w:pPr>
        <w:pStyle w:val="BodyText"/>
        <w:spacing w:before="2"/>
      </w:pPr>
    </w:p>
    <w:p w14:paraId="26510956" w14:textId="10604A2E" w:rsidR="002A7992" w:rsidRPr="001C6C51" w:rsidRDefault="007003CF" w:rsidP="002A7992">
      <w:pPr>
        <w:pStyle w:val="BodyText"/>
        <w:ind w:left="100" w:right="474"/>
      </w:pPr>
      <w:r w:rsidRPr="001C6C51">
        <w:t xml:space="preserve">None of the above shall preclude any Advisory Council member from expressing </w:t>
      </w:r>
      <w:r w:rsidR="002444CC" w:rsidRPr="001C6C51">
        <w:t>their</w:t>
      </w:r>
      <w:r w:rsidRPr="001C6C51">
        <w:rPr>
          <w:spacing w:val="1"/>
        </w:rPr>
        <w:t xml:space="preserve"> </w:t>
      </w:r>
      <w:r w:rsidRPr="001C6C51">
        <w:t>opinions</w:t>
      </w:r>
      <w:r w:rsidRPr="001C6C51">
        <w:rPr>
          <w:spacing w:val="-5"/>
        </w:rPr>
        <w:t xml:space="preserve"> </w:t>
      </w:r>
      <w:r w:rsidRPr="001C6C51">
        <w:t>or</w:t>
      </w:r>
      <w:r w:rsidRPr="001C6C51">
        <w:rPr>
          <w:spacing w:val="-1"/>
        </w:rPr>
        <w:t xml:space="preserve"> </w:t>
      </w:r>
      <w:r w:rsidRPr="001C6C51">
        <w:t>recommendation</w:t>
      </w:r>
      <w:r w:rsidRPr="001C6C51">
        <w:rPr>
          <w:spacing w:val="-2"/>
        </w:rPr>
        <w:t xml:space="preserve"> </w:t>
      </w:r>
      <w:r w:rsidRPr="001C6C51">
        <w:t>when</w:t>
      </w:r>
      <w:r w:rsidRPr="001C6C51">
        <w:rPr>
          <w:spacing w:val="-1"/>
        </w:rPr>
        <w:t xml:space="preserve"> </w:t>
      </w:r>
      <w:r w:rsidRPr="001C6C51">
        <w:t>acting</w:t>
      </w:r>
      <w:r w:rsidRPr="001C6C51">
        <w:rPr>
          <w:spacing w:val="-3"/>
        </w:rPr>
        <w:t xml:space="preserve"> </w:t>
      </w:r>
      <w:r w:rsidRPr="001C6C51">
        <w:t>solely</w:t>
      </w:r>
      <w:r w:rsidRPr="001C6C51">
        <w:rPr>
          <w:spacing w:val="-4"/>
        </w:rPr>
        <w:t xml:space="preserve"> </w:t>
      </w:r>
      <w:r w:rsidRPr="001C6C51">
        <w:t>as</w:t>
      </w:r>
      <w:r w:rsidRPr="001C6C51">
        <w:rPr>
          <w:spacing w:val="-2"/>
        </w:rPr>
        <w:t xml:space="preserve"> </w:t>
      </w:r>
      <w:r w:rsidRPr="001C6C51">
        <w:t>an</w:t>
      </w:r>
      <w:r w:rsidRPr="001C6C51">
        <w:rPr>
          <w:spacing w:val="-1"/>
        </w:rPr>
        <w:t xml:space="preserve"> </w:t>
      </w:r>
      <w:r w:rsidRPr="001C6C51">
        <w:t>individual</w:t>
      </w:r>
      <w:r w:rsidRPr="001C6C51">
        <w:rPr>
          <w:spacing w:val="-5"/>
        </w:rPr>
        <w:t xml:space="preserve"> </w:t>
      </w:r>
      <w:r w:rsidRPr="001C6C51">
        <w:t>and</w:t>
      </w:r>
      <w:r w:rsidRPr="001C6C51">
        <w:rPr>
          <w:spacing w:val="-1"/>
        </w:rPr>
        <w:t xml:space="preserve"> </w:t>
      </w:r>
      <w:r w:rsidRPr="001C6C51">
        <w:t>not</w:t>
      </w:r>
      <w:r w:rsidRPr="001C6C51">
        <w:rPr>
          <w:spacing w:val="-1"/>
        </w:rPr>
        <w:t xml:space="preserve"> </w:t>
      </w:r>
      <w:r w:rsidRPr="001C6C51">
        <w:t>as</w:t>
      </w:r>
      <w:r w:rsidRPr="001C6C51">
        <w:rPr>
          <w:spacing w:val="-4"/>
        </w:rPr>
        <w:t xml:space="preserve"> </w:t>
      </w:r>
      <w:r w:rsidRPr="001C6C51">
        <w:t>a</w:t>
      </w:r>
      <w:r w:rsidRPr="001C6C51">
        <w:rPr>
          <w:spacing w:val="-3"/>
        </w:rPr>
        <w:t xml:space="preserve"> </w:t>
      </w:r>
      <w:r w:rsidRPr="001C6C51">
        <w:t>member</w:t>
      </w:r>
      <w:r w:rsidRPr="001C6C51">
        <w:rPr>
          <w:spacing w:val="-4"/>
        </w:rPr>
        <w:t xml:space="preserve"> </w:t>
      </w:r>
      <w:r w:rsidRPr="001C6C51">
        <w:t>of the</w:t>
      </w:r>
      <w:r w:rsidRPr="001C6C51">
        <w:rPr>
          <w:spacing w:val="-63"/>
        </w:rPr>
        <w:t xml:space="preserve"> </w:t>
      </w:r>
      <w:r w:rsidRPr="001C6C51">
        <w:t>Advisory</w:t>
      </w:r>
      <w:r w:rsidRPr="001C6C51">
        <w:rPr>
          <w:spacing w:val="-4"/>
        </w:rPr>
        <w:t xml:space="preserve"> </w:t>
      </w:r>
      <w:r w:rsidRPr="001C6C51">
        <w:t>Council.</w:t>
      </w:r>
    </w:p>
    <w:p w14:paraId="624D2460" w14:textId="77777777" w:rsidR="002A7992" w:rsidRPr="001C6C51" w:rsidRDefault="002A7992" w:rsidP="002A7992">
      <w:pPr>
        <w:pStyle w:val="BodyText"/>
        <w:ind w:left="100" w:right="474"/>
      </w:pPr>
    </w:p>
    <w:p w14:paraId="1E7F2075" w14:textId="7AAAB47C" w:rsidR="009052D0" w:rsidRPr="001C6C51" w:rsidRDefault="007003CF" w:rsidP="002A7992">
      <w:pPr>
        <w:pStyle w:val="BodyText"/>
        <w:ind w:left="100" w:right="474"/>
      </w:pPr>
      <w:r w:rsidRPr="001C6C51">
        <w:t>All</w:t>
      </w:r>
      <w:r w:rsidRPr="001C6C51">
        <w:rPr>
          <w:spacing w:val="-4"/>
        </w:rPr>
        <w:t xml:space="preserve"> </w:t>
      </w:r>
      <w:r w:rsidRPr="001C6C51">
        <w:t>communications</w:t>
      </w:r>
      <w:r w:rsidRPr="001C6C51">
        <w:rPr>
          <w:spacing w:val="-4"/>
        </w:rPr>
        <w:t xml:space="preserve"> </w:t>
      </w:r>
      <w:r w:rsidRPr="001C6C51">
        <w:t>from</w:t>
      </w:r>
      <w:r w:rsidRPr="001C6C51">
        <w:rPr>
          <w:spacing w:val="-1"/>
        </w:rPr>
        <w:t xml:space="preserve"> </w:t>
      </w:r>
      <w:r w:rsidRPr="001C6C51">
        <w:t>the</w:t>
      </w:r>
      <w:r w:rsidRPr="001C6C51">
        <w:rPr>
          <w:spacing w:val="2"/>
        </w:rPr>
        <w:t xml:space="preserve"> </w:t>
      </w:r>
      <w:r w:rsidRPr="001C6C51">
        <w:t>Advisory</w:t>
      </w:r>
      <w:r w:rsidRPr="001C6C51">
        <w:rPr>
          <w:spacing w:val="-5"/>
        </w:rPr>
        <w:t xml:space="preserve"> </w:t>
      </w:r>
      <w:r w:rsidRPr="001C6C51">
        <w:t>Council</w:t>
      </w:r>
      <w:r w:rsidRPr="001C6C51">
        <w:rPr>
          <w:spacing w:val="-1"/>
        </w:rPr>
        <w:t xml:space="preserve"> </w:t>
      </w:r>
      <w:r w:rsidRPr="001C6C51">
        <w:t>shall</w:t>
      </w:r>
      <w:r w:rsidRPr="001C6C51">
        <w:rPr>
          <w:spacing w:val="-3"/>
        </w:rPr>
        <w:t xml:space="preserve"> </w:t>
      </w:r>
      <w:r w:rsidRPr="001C6C51">
        <w:t>be</w:t>
      </w:r>
      <w:r w:rsidRPr="001C6C51">
        <w:rPr>
          <w:spacing w:val="-2"/>
        </w:rPr>
        <w:t xml:space="preserve"> </w:t>
      </w:r>
      <w:r w:rsidRPr="001C6C51">
        <w:t>sent</w:t>
      </w:r>
      <w:r w:rsidRPr="001C6C51">
        <w:rPr>
          <w:spacing w:val="-2"/>
        </w:rPr>
        <w:t xml:space="preserve"> </w:t>
      </w:r>
      <w:r w:rsidRPr="001C6C51">
        <w:t>out</w:t>
      </w:r>
      <w:r w:rsidRPr="001C6C51">
        <w:rPr>
          <w:spacing w:val="-2"/>
        </w:rPr>
        <w:t xml:space="preserve"> </w:t>
      </w:r>
      <w:r w:rsidRPr="001C6C51">
        <w:t>with</w:t>
      </w:r>
      <w:r w:rsidRPr="001C6C51">
        <w:rPr>
          <w:spacing w:val="-3"/>
        </w:rPr>
        <w:t xml:space="preserve"> </w:t>
      </w:r>
      <w:r w:rsidRPr="001C6C51">
        <w:t>the</w:t>
      </w:r>
      <w:r w:rsidRPr="001C6C51">
        <w:rPr>
          <w:spacing w:val="-2"/>
        </w:rPr>
        <w:t xml:space="preserve"> </w:t>
      </w:r>
      <w:r w:rsidRPr="001C6C51">
        <w:t>authorized</w:t>
      </w:r>
      <w:r w:rsidRPr="001C6C51">
        <w:rPr>
          <w:spacing w:val="-2"/>
        </w:rPr>
        <w:t xml:space="preserve"> </w:t>
      </w:r>
      <w:r w:rsidR="002444CC" w:rsidRPr="001C6C51">
        <w:t xml:space="preserve">signature of </w:t>
      </w:r>
      <w:r w:rsidRPr="001C6C51">
        <w:t>the</w:t>
      </w:r>
      <w:r w:rsidRPr="001C6C51">
        <w:rPr>
          <w:spacing w:val="2"/>
        </w:rPr>
        <w:t xml:space="preserve"> </w:t>
      </w:r>
      <w:r w:rsidRPr="001C6C51">
        <w:t>Chairperson</w:t>
      </w:r>
      <w:r w:rsidRPr="001C6C51">
        <w:rPr>
          <w:spacing w:val="-1"/>
        </w:rPr>
        <w:t xml:space="preserve"> </w:t>
      </w:r>
      <w:r w:rsidRPr="001C6C51">
        <w:t>of</w:t>
      </w:r>
      <w:r w:rsidRPr="001C6C51">
        <w:rPr>
          <w:spacing w:val="2"/>
        </w:rPr>
        <w:t xml:space="preserve"> </w:t>
      </w:r>
      <w:r w:rsidRPr="001C6C51">
        <w:t>the</w:t>
      </w:r>
      <w:r w:rsidRPr="001C6C51">
        <w:rPr>
          <w:spacing w:val="1"/>
        </w:rPr>
        <w:t xml:space="preserve"> </w:t>
      </w:r>
      <w:r w:rsidRPr="001C6C51">
        <w:t>Advisory</w:t>
      </w:r>
      <w:r w:rsidRPr="001C6C51">
        <w:rPr>
          <w:spacing w:val="-4"/>
        </w:rPr>
        <w:t xml:space="preserve"> </w:t>
      </w:r>
      <w:r w:rsidRPr="001C6C51">
        <w:t>Council.</w:t>
      </w:r>
    </w:p>
    <w:p w14:paraId="0E0CF097" w14:textId="77777777" w:rsidR="009052D0" w:rsidRPr="001C6C51" w:rsidRDefault="009052D0">
      <w:pPr>
        <w:pStyle w:val="BodyText"/>
        <w:rPr>
          <w:sz w:val="26"/>
        </w:rPr>
      </w:pPr>
    </w:p>
    <w:p w14:paraId="21767A4B" w14:textId="77777777" w:rsidR="009052D0" w:rsidRPr="001C6C51" w:rsidRDefault="009052D0">
      <w:pPr>
        <w:pStyle w:val="BodyText"/>
        <w:rPr>
          <w:sz w:val="22"/>
        </w:rPr>
      </w:pPr>
    </w:p>
    <w:p w14:paraId="593E53E1" w14:textId="77777777" w:rsidR="009052D0" w:rsidRPr="001C6C51" w:rsidRDefault="007003CF">
      <w:pPr>
        <w:pStyle w:val="BodyText"/>
        <w:ind w:left="1888" w:right="2208"/>
        <w:jc w:val="center"/>
      </w:pPr>
      <w:r w:rsidRPr="001C6C51">
        <w:rPr>
          <w:u w:val="single"/>
        </w:rPr>
        <w:t>ARTICLE VII – COMMITTEES AND</w:t>
      </w:r>
      <w:r w:rsidRPr="001C6C51">
        <w:rPr>
          <w:spacing w:val="-4"/>
          <w:u w:val="single"/>
        </w:rPr>
        <w:t xml:space="preserve"> </w:t>
      </w:r>
      <w:r w:rsidRPr="001C6C51">
        <w:rPr>
          <w:u w:val="single"/>
        </w:rPr>
        <w:t>TASK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FORCES</w:t>
      </w:r>
    </w:p>
    <w:p w14:paraId="4724C743" w14:textId="77777777" w:rsidR="009052D0" w:rsidRPr="001C6C51" w:rsidRDefault="009052D0">
      <w:pPr>
        <w:pStyle w:val="BodyText"/>
        <w:spacing w:before="9"/>
        <w:rPr>
          <w:sz w:val="15"/>
        </w:rPr>
      </w:pPr>
    </w:p>
    <w:p w14:paraId="32217509" w14:textId="6D3E7098" w:rsidR="00D013B8" w:rsidRPr="001C6C51" w:rsidRDefault="007003CF" w:rsidP="001C6C51">
      <w:pPr>
        <w:pStyle w:val="BodyText"/>
        <w:spacing w:before="92"/>
        <w:ind w:left="100" w:right="448"/>
      </w:pPr>
      <w:r w:rsidRPr="001C6C51">
        <w:t>The Advisory Council has the power to establish and dissolve standing or ad hoc committees</w:t>
      </w:r>
      <w:r w:rsidRPr="001C6C51">
        <w:rPr>
          <w:spacing w:val="1"/>
        </w:rPr>
        <w:t xml:space="preserve"> </w:t>
      </w:r>
      <w:r w:rsidRPr="001C6C51">
        <w:t>as necessary to carry out its work.</w:t>
      </w:r>
      <w:r w:rsidRPr="001C6C51">
        <w:rPr>
          <w:spacing w:val="1"/>
        </w:rPr>
        <w:t xml:space="preserve"> </w:t>
      </w:r>
      <w:r w:rsidRPr="001C6C51">
        <w:t>No standing or action committee may exercise the authority</w:t>
      </w:r>
      <w:r w:rsidRPr="001C6C51">
        <w:rPr>
          <w:spacing w:val="-64"/>
        </w:rPr>
        <w:t xml:space="preserve"> </w:t>
      </w:r>
      <w:r w:rsidRPr="001C6C51">
        <w:t>of</w:t>
      </w:r>
      <w:r w:rsidRPr="001C6C51">
        <w:rPr>
          <w:spacing w:val="5"/>
        </w:rPr>
        <w:t xml:space="preserve"> </w:t>
      </w:r>
      <w:r w:rsidRPr="001C6C51">
        <w:t>the</w:t>
      </w:r>
      <w:r w:rsidRPr="001C6C51">
        <w:rPr>
          <w:spacing w:val="4"/>
        </w:rPr>
        <w:t xml:space="preserve"> </w:t>
      </w:r>
      <w:r w:rsidRPr="001C6C51">
        <w:t>Advisory</w:t>
      </w:r>
      <w:r w:rsidRPr="001C6C51">
        <w:rPr>
          <w:spacing w:val="1"/>
        </w:rPr>
        <w:t xml:space="preserve"> </w:t>
      </w:r>
      <w:r w:rsidRPr="001C6C51">
        <w:t>Council.</w:t>
      </w:r>
      <w:r w:rsidRPr="001C6C51">
        <w:rPr>
          <w:spacing w:val="70"/>
        </w:rPr>
        <w:t xml:space="preserve"> </w:t>
      </w:r>
      <w:r w:rsidRPr="001C6C51">
        <w:t>Such</w:t>
      </w:r>
      <w:r w:rsidRPr="001C6C51">
        <w:rPr>
          <w:spacing w:val="4"/>
        </w:rPr>
        <w:t xml:space="preserve"> </w:t>
      </w:r>
      <w:r w:rsidRPr="001C6C51">
        <w:t>committees</w:t>
      </w:r>
      <w:r w:rsidRPr="001C6C51">
        <w:rPr>
          <w:spacing w:val="4"/>
        </w:rPr>
        <w:t xml:space="preserve"> </w:t>
      </w:r>
      <w:r w:rsidRPr="001C6C51">
        <w:t>shall</w:t>
      </w:r>
      <w:r w:rsidRPr="001C6C51">
        <w:rPr>
          <w:spacing w:val="2"/>
        </w:rPr>
        <w:t xml:space="preserve"> </w:t>
      </w:r>
      <w:r w:rsidRPr="001C6C51">
        <w:t>adhere</w:t>
      </w:r>
      <w:r w:rsidRPr="001C6C51">
        <w:rPr>
          <w:spacing w:val="4"/>
        </w:rPr>
        <w:t xml:space="preserve"> </w:t>
      </w:r>
      <w:r w:rsidRPr="001C6C51">
        <w:t>to</w:t>
      </w:r>
      <w:r w:rsidRPr="001C6C51">
        <w:rPr>
          <w:spacing w:val="4"/>
        </w:rPr>
        <w:t xml:space="preserve"> </w:t>
      </w:r>
      <w:r w:rsidRPr="001C6C51">
        <w:t>the</w:t>
      </w:r>
      <w:r w:rsidRPr="001C6C51">
        <w:rPr>
          <w:spacing w:val="3"/>
        </w:rPr>
        <w:t xml:space="preserve"> </w:t>
      </w:r>
      <w:r w:rsidRPr="001C6C51">
        <w:t>Brown</w:t>
      </w:r>
      <w:r w:rsidRPr="001C6C51">
        <w:rPr>
          <w:spacing w:val="4"/>
        </w:rPr>
        <w:t xml:space="preserve"> </w:t>
      </w:r>
      <w:r w:rsidRPr="001C6C51">
        <w:t>Act,</w:t>
      </w:r>
      <w:r w:rsidRPr="001C6C51">
        <w:rPr>
          <w:spacing w:val="2"/>
        </w:rPr>
        <w:t xml:space="preserve"> </w:t>
      </w:r>
      <w:r w:rsidRPr="001C6C51">
        <w:t>to</w:t>
      </w:r>
      <w:r w:rsidRPr="001C6C51">
        <w:rPr>
          <w:spacing w:val="2"/>
        </w:rPr>
        <w:t xml:space="preserve"> </w:t>
      </w:r>
      <w:r w:rsidRPr="001C6C51">
        <w:t>the</w:t>
      </w:r>
      <w:r w:rsidRPr="001C6C51">
        <w:rPr>
          <w:spacing w:val="1"/>
        </w:rPr>
        <w:t xml:space="preserve"> </w:t>
      </w:r>
      <w:r w:rsidRPr="001C6C51">
        <w:t>extent</w:t>
      </w:r>
      <w:r w:rsidRPr="001C6C51">
        <w:rPr>
          <w:spacing w:val="1"/>
        </w:rPr>
        <w:t xml:space="preserve"> </w:t>
      </w:r>
      <w:r w:rsidRPr="001C6C51">
        <w:t>required</w:t>
      </w:r>
      <w:r w:rsidRPr="001C6C51">
        <w:rPr>
          <w:spacing w:val="-1"/>
        </w:rPr>
        <w:t xml:space="preserve"> </w:t>
      </w:r>
      <w:r w:rsidRPr="001C6C51">
        <w:t>by</w:t>
      </w:r>
      <w:r w:rsidRPr="001C6C51">
        <w:rPr>
          <w:spacing w:val="-3"/>
        </w:rPr>
        <w:t xml:space="preserve"> </w:t>
      </w:r>
      <w:r w:rsidRPr="001C6C51">
        <w:t>law,</w:t>
      </w:r>
      <w:r w:rsidRPr="001C6C51">
        <w:rPr>
          <w:spacing w:val="-1"/>
        </w:rPr>
        <w:t xml:space="preserve"> </w:t>
      </w:r>
      <w:r w:rsidRPr="001C6C51">
        <w:t>and shall</w:t>
      </w:r>
      <w:r w:rsidRPr="001C6C51">
        <w:rPr>
          <w:spacing w:val="-2"/>
        </w:rPr>
        <w:t xml:space="preserve"> </w:t>
      </w:r>
      <w:r w:rsidRPr="001C6C51">
        <w:t>contain representatives of</w:t>
      </w:r>
      <w:r w:rsidRPr="001C6C51">
        <w:rPr>
          <w:spacing w:val="-1"/>
        </w:rPr>
        <w:t xml:space="preserve"> </w:t>
      </w:r>
      <w:r w:rsidRPr="001C6C51">
        <w:t>both counties.</w:t>
      </w:r>
    </w:p>
    <w:p w14:paraId="4893A340" w14:textId="2BF4D8B4" w:rsidR="00D013B8" w:rsidRPr="001C6C51" w:rsidRDefault="00D013B8" w:rsidP="002444CC">
      <w:pPr>
        <w:pStyle w:val="BodyText"/>
        <w:spacing w:before="92"/>
        <w:ind w:left="100" w:right="448"/>
        <w:rPr>
          <w:color w:val="FF0000"/>
        </w:rPr>
      </w:pPr>
      <w:r w:rsidRPr="001C6C51">
        <w:rPr>
          <w:color w:val="FF0000"/>
        </w:rPr>
        <w:t xml:space="preserve">The Advisory Council </w:t>
      </w:r>
      <w:r w:rsidR="00FC06A8">
        <w:rPr>
          <w:color w:val="FF0000"/>
        </w:rPr>
        <w:t xml:space="preserve">may </w:t>
      </w:r>
      <w:r w:rsidRPr="001C6C51">
        <w:rPr>
          <w:color w:val="FF0000"/>
        </w:rPr>
        <w:t xml:space="preserve">establish </w:t>
      </w:r>
      <w:r w:rsidR="0081270D" w:rsidRPr="001C6C51">
        <w:rPr>
          <w:color w:val="FF0000"/>
        </w:rPr>
        <w:t>informal</w:t>
      </w:r>
      <w:r w:rsidR="00FC06A8">
        <w:rPr>
          <w:color w:val="FF0000"/>
        </w:rPr>
        <w:t>, short-term</w:t>
      </w:r>
      <w:r w:rsidR="0081270D" w:rsidRPr="001C6C51">
        <w:rPr>
          <w:color w:val="FF0000"/>
        </w:rPr>
        <w:t xml:space="preserve"> projects and project t</w:t>
      </w:r>
      <w:r w:rsidRPr="001C6C51">
        <w:rPr>
          <w:color w:val="FF0000"/>
        </w:rPr>
        <w:t>eams</w:t>
      </w:r>
      <w:r w:rsidR="00FC06A8">
        <w:rPr>
          <w:color w:val="FF0000"/>
        </w:rPr>
        <w:t>.</w:t>
      </w:r>
      <w:r w:rsidR="0081270D" w:rsidRPr="001C6C51">
        <w:rPr>
          <w:color w:val="FF0000"/>
        </w:rPr>
        <w:t xml:space="preserve"> Project teams are </w:t>
      </w:r>
      <w:r w:rsidR="007A14F3" w:rsidRPr="001C6C51">
        <w:rPr>
          <w:color w:val="FF0000"/>
        </w:rPr>
        <w:t xml:space="preserve">not </w:t>
      </w:r>
      <w:r w:rsidR="0081270D" w:rsidRPr="001C6C51">
        <w:rPr>
          <w:color w:val="FF0000"/>
        </w:rPr>
        <w:t>subject to the Brown Act.</w:t>
      </w:r>
    </w:p>
    <w:p w14:paraId="5643CFA5" w14:textId="77777777" w:rsidR="009052D0" w:rsidRPr="001C6C51" w:rsidRDefault="009052D0">
      <w:pPr>
        <w:pStyle w:val="BodyText"/>
        <w:rPr>
          <w:sz w:val="26"/>
        </w:rPr>
      </w:pPr>
    </w:p>
    <w:p w14:paraId="0281DE3D" w14:textId="77777777" w:rsidR="009052D0" w:rsidRPr="001C6C51" w:rsidRDefault="009052D0">
      <w:pPr>
        <w:pStyle w:val="BodyText"/>
        <w:rPr>
          <w:sz w:val="22"/>
        </w:rPr>
      </w:pPr>
    </w:p>
    <w:p w14:paraId="4B376FD9" w14:textId="77777777" w:rsidR="009052D0" w:rsidRPr="001C6C51" w:rsidRDefault="007003CF">
      <w:pPr>
        <w:pStyle w:val="BodyText"/>
        <w:spacing w:before="1"/>
        <w:ind w:left="1890" w:right="2205"/>
        <w:jc w:val="center"/>
      </w:pPr>
      <w:r w:rsidRPr="001C6C51">
        <w:rPr>
          <w:u w:val="single"/>
        </w:rPr>
        <w:t>ARTICLE</w:t>
      </w:r>
      <w:r w:rsidRPr="001C6C51">
        <w:rPr>
          <w:spacing w:val="-1"/>
          <w:u w:val="single"/>
        </w:rPr>
        <w:t xml:space="preserve"> </w:t>
      </w:r>
      <w:r w:rsidRPr="001C6C51">
        <w:rPr>
          <w:u w:val="single"/>
        </w:rPr>
        <w:t>VIII –</w:t>
      </w:r>
      <w:r w:rsidRPr="001C6C51">
        <w:rPr>
          <w:spacing w:val="-2"/>
          <w:u w:val="single"/>
        </w:rPr>
        <w:t xml:space="preserve"> </w:t>
      </w:r>
      <w:r w:rsidRPr="001C6C51">
        <w:rPr>
          <w:u w:val="single"/>
        </w:rPr>
        <w:t>AMENDMENTS</w:t>
      </w:r>
    </w:p>
    <w:p w14:paraId="28CABFB0" w14:textId="77777777" w:rsidR="009052D0" w:rsidRPr="001C6C51" w:rsidRDefault="009052D0">
      <w:pPr>
        <w:pStyle w:val="BodyText"/>
        <w:rPr>
          <w:sz w:val="16"/>
        </w:rPr>
      </w:pPr>
    </w:p>
    <w:p w14:paraId="052883FB" w14:textId="77777777" w:rsidR="009052D0" w:rsidRPr="001C6C51" w:rsidRDefault="007003CF">
      <w:pPr>
        <w:pStyle w:val="BodyText"/>
        <w:spacing w:before="92"/>
        <w:ind w:left="100" w:right="501"/>
      </w:pPr>
      <w:r w:rsidRPr="001C6C51">
        <w:t>Notice of any proposed amendment to these Bylaws shall be delivered personally or by mail</w:t>
      </w:r>
      <w:r w:rsidRPr="001C6C51">
        <w:rPr>
          <w:spacing w:val="1"/>
        </w:rPr>
        <w:t xml:space="preserve"> </w:t>
      </w:r>
      <w:r w:rsidRPr="001C6C51">
        <w:t>(postal or electronic) to each member of the Advisory Council and posted on the AAA web site</w:t>
      </w:r>
      <w:r w:rsidRPr="001C6C51">
        <w:rPr>
          <w:spacing w:val="-64"/>
        </w:rPr>
        <w:t xml:space="preserve"> </w:t>
      </w:r>
      <w:r w:rsidRPr="001C6C51">
        <w:t>at</w:t>
      </w:r>
      <w:r w:rsidRPr="001C6C51">
        <w:rPr>
          <w:spacing w:val="-2"/>
        </w:rPr>
        <w:t xml:space="preserve"> </w:t>
      </w:r>
      <w:r w:rsidRPr="001C6C51">
        <w:t>least</w:t>
      </w:r>
      <w:r w:rsidRPr="001C6C51">
        <w:rPr>
          <w:spacing w:val="-1"/>
        </w:rPr>
        <w:t xml:space="preserve"> </w:t>
      </w:r>
      <w:r w:rsidRPr="001C6C51">
        <w:t>thirty</w:t>
      </w:r>
      <w:r w:rsidRPr="001C6C51">
        <w:rPr>
          <w:spacing w:val="-3"/>
        </w:rPr>
        <w:t xml:space="preserve"> </w:t>
      </w:r>
      <w:r w:rsidRPr="001C6C51">
        <w:t>(30)</w:t>
      </w:r>
      <w:r w:rsidRPr="001C6C51">
        <w:rPr>
          <w:spacing w:val="-2"/>
        </w:rPr>
        <w:t xml:space="preserve"> </w:t>
      </w:r>
      <w:r w:rsidRPr="001C6C51">
        <w:t>days</w:t>
      </w:r>
      <w:r w:rsidRPr="001C6C51">
        <w:rPr>
          <w:spacing w:val="-1"/>
        </w:rPr>
        <w:t xml:space="preserve"> </w:t>
      </w:r>
      <w:r w:rsidRPr="001C6C51">
        <w:t>in</w:t>
      </w:r>
      <w:r w:rsidRPr="001C6C51">
        <w:rPr>
          <w:spacing w:val="-1"/>
        </w:rPr>
        <w:t xml:space="preserve"> </w:t>
      </w:r>
      <w:r w:rsidRPr="001C6C51">
        <w:t>advance</w:t>
      </w:r>
      <w:r w:rsidRPr="001C6C51">
        <w:rPr>
          <w:spacing w:val="-4"/>
        </w:rPr>
        <w:t xml:space="preserve"> </w:t>
      </w:r>
      <w:r w:rsidRPr="001C6C51">
        <w:t>of</w:t>
      </w:r>
      <w:r w:rsidRPr="001C6C51">
        <w:rPr>
          <w:spacing w:val="-1"/>
        </w:rPr>
        <w:t xml:space="preserve"> </w:t>
      </w:r>
      <w:r w:rsidRPr="001C6C51">
        <w:t>the</w:t>
      </w:r>
      <w:r w:rsidRPr="001C6C51">
        <w:rPr>
          <w:spacing w:val="-3"/>
        </w:rPr>
        <w:t xml:space="preserve"> </w:t>
      </w:r>
      <w:r w:rsidRPr="001C6C51">
        <w:t>meeting</w:t>
      </w:r>
      <w:r w:rsidRPr="001C6C51">
        <w:rPr>
          <w:spacing w:val="-4"/>
        </w:rPr>
        <w:t xml:space="preserve"> </w:t>
      </w:r>
      <w:r w:rsidRPr="001C6C51">
        <w:t>when</w:t>
      </w:r>
      <w:r w:rsidRPr="001C6C51">
        <w:rPr>
          <w:spacing w:val="-1"/>
        </w:rPr>
        <w:t xml:space="preserve"> </w:t>
      </w:r>
      <w:r w:rsidRPr="001C6C51">
        <w:t>the</w:t>
      </w:r>
      <w:r w:rsidRPr="001C6C51">
        <w:rPr>
          <w:spacing w:val="4"/>
        </w:rPr>
        <w:t xml:space="preserve"> </w:t>
      </w:r>
      <w:r w:rsidRPr="001C6C51">
        <w:t>amendment</w:t>
      </w:r>
      <w:r w:rsidRPr="001C6C51">
        <w:rPr>
          <w:spacing w:val="-1"/>
        </w:rPr>
        <w:t xml:space="preserve"> </w:t>
      </w:r>
      <w:r w:rsidRPr="001C6C51">
        <w:t>is</w:t>
      </w:r>
      <w:r w:rsidRPr="001C6C51">
        <w:rPr>
          <w:spacing w:val="-1"/>
        </w:rPr>
        <w:t xml:space="preserve"> </w:t>
      </w:r>
      <w:r w:rsidRPr="001C6C51">
        <w:t>to</w:t>
      </w:r>
      <w:r w:rsidRPr="001C6C51">
        <w:rPr>
          <w:spacing w:val="-2"/>
        </w:rPr>
        <w:t xml:space="preserve"> </w:t>
      </w:r>
      <w:r w:rsidRPr="001C6C51">
        <w:t>be</w:t>
      </w:r>
      <w:r w:rsidRPr="001C6C51">
        <w:rPr>
          <w:spacing w:val="-1"/>
        </w:rPr>
        <w:t xml:space="preserve"> </w:t>
      </w:r>
      <w:r w:rsidRPr="001C6C51">
        <w:t>considered.</w:t>
      </w:r>
    </w:p>
    <w:p w14:paraId="7E5BDAC5" w14:textId="77777777" w:rsidR="009052D0" w:rsidRPr="001C6C51" w:rsidRDefault="009052D0">
      <w:pPr>
        <w:pStyle w:val="BodyText"/>
        <w:spacing w:before="9"/>
        <w:rPr>
          <w:sz w:val="23"/>
        </w:rPr>
      </w:pPr>
    </w:p>
    <w:p w14:paraId="24E4A650" w14:textId="77777777" w:rsidR="009052D0" w:rsidRPr="001C6C51" w:rsidRDefault="007003CF">
      <w:pPr>
        <w:ind w:left="100" w:right="515"/>
        <w:rPr>
          <w:sz w:val="24"/>
        </w:rPr>
      </w:pPr>
      <w:r w:rsidRPr="001C6C51">
        <w:rPr>
          <w:sz w:val="24"/>
        </w:rPr>
        <w:t>Amendments to the Bylaws, after thirty (30) days' notice, may be adopted by the affirmative</w:t>
      </w:r>
      <w:r w:rsidRPr="001C6C51">
        <w:rPr>
          <w:spacing w:val="1"/>
          <w:sz w:val="24"/>
        </w:rPr>
        <w:t xml:space="preserve"> </w:t>
      </w:r>
      <w:r w:rsidRPr="001C6C51">
        <w:rPr>
          <w:sz w:val="24"/>
        </w:rPr>
        <w:t>vote of two-thirds (2/3) of all members of the Advisory Council present at the meeting and with</w:t>
      </w:r>
      <w:r w:rsidRPr="001C6C51">
        <w:rPr>
          <w:spacing w:val="-64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-3"/>
          <w:sz w:val="24"/>
        </w:rPr>
        <w:t xml:space="preserve"> </w:t>
      </w:r>
      <w:r w:rsidRPr="001C6C51">
        <w:rPr>
          <w:sz w:val="24"/>
        </w:rPr>
        <w:t>approval of</w:t>
      </w:r>
      <w:r w:rsidRPr="001C6C51">
        <w:rPr>
          <w:spacing w:val="-2"/>
          <w:sz w:val="24"/>
        </w:rPr>
        <w:t xml:space="preserve"> </w:t>
      </w:r>
      <w:r w:rsidRPr="001C6C51">
        <w:rPr>
          <w:sz w:val="24"/>
        </w:rPr>
        <w:t>the</w:t>
      </w:r>
      <w:r w:rsidRPr="001C6C51">
        <w:rPr>
          <w:spacing w:val="3"/>
          <w:sz w:val="24"/>
        </w:rPr>
        <w:t xml:space="preserve"> </w:t>
      </w:r>
      <w:r w:rsidRPr="001C6C51">
        <w:rPr>
          <w:sz w:val="24"/>
        </w:rPr>
        <w:t>Oversight</w:t>
      </w:r>
      <w:r w:rsidRPr="001C6C51">
        <w:rPr>
          <w:spacing w:val="2"/>
          <w:sz w:val="24"/>
        </w:rPr>
        <w:t xml:space="preserve"> </w:t>
      </w:r>
      <w:r w:rsidRPr="001C6C51">
        <w:rPr>
          <w:sz w:val="24"/>
        </w:rPr>
        <w:t>Board.</w:t>
      </w:r>
    </w:p>
    <w:sectPr w:rsidR="009052D0" w:rsidRPr="001C6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20" w:right="660" w:bottom="940" w:left="98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0D00D" w14:textId="77777777" w:rsidR="001F3CA0" w:rsidRDefault="001F3CA0">
      <w:r>
        <w:separator/>
      </w:r>
    </w:p>
  </w:endnote>
  <w:endnote w:type="continuationSeparator" w:id="0">
    <w:p w14:paraId="02BB177A" w14:textId="77777777" w:rsidR="001F3CA0" w:rsidRDefault="001F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FDED4" w14:textId="77777777" w:rsidR="00F0304E" w:rsidRDefault="00F0304E" w:rsidP="00BB24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00B9A" w14:textId="77777777" w:rsidR="00F0304E" w:rsidRDefault="00F0304E" w:rsidP="00F0304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B498" w14:textId="77777777" w:rsidR="00F0304E" w:rsidRDefault="00F0304E" w:rsidP="00BB24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76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F59A01" w14:textId="54D7264E" w:rsidR="009052D0" w:rsidRDefault="009052D0" w:rsidP="00F0304E">
    <w:pPr>
      <w:pStyle w:val="BodyText"/>
      <w:spacing w:line="14" w:lineRule="auto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3D14" w14:textId="77777777" w:rsidR="00F0304E" w:rsidRDefault="00F030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5C313" w14:textId="77777777" w:rsidR="001F3CA0" w:rsidRDefault="001F3CA0">
      <w:r>
        <w:separator/>
      </w:r>
    </w:p>
  </w:footnote>
  <w:footnote w:type="continuationSeparator" w:id="0">
    <w:p w14:paraId="2FDA2A8A" w14:textId="77777777" w:rsidR="001F3CA0" w:rsidRDefault="001F3C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F0EBE" w14:textId="77777777" w:rsidR="00F0304E" w:rsidRDefault="00F0304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1D1EF" w14:textId="77777777" w:rsidR="00F0304E" w:rsidRDefault="00F0304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D9623" w14:textId="77777777" w:rsidR="00F0304E" w:rsidRDefault="00F030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02B2E"/>
    <w:multiLevelType w:val="hybridMultilevel"/>
    <w:tmpl w:val="A1DCDD14"/>
    <w:lvl w:ilvl="0" w:tplc="EA102342">
      <w:start w:val="1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EF40F848">
      <w:start w:val="1"/>
      <w:numFmt w:val="decimal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A57ABAEE">
      <w:start w:val="1"/>
      <w:numFmt w:val="decimal"/>
      <w:lvlText w:val="%3."/>
      <w:lvlJc w:val="left"/>
      <w:pPr>
        <w:ind w:left="2260" w:hanging="38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3" w:tplc="D8108D7C">
      <w:numFmt w:val="bullet"/>
      <w:lvlText w:val="•"/>
      <w:lvlJc w:val="left"/>
      <w:pPr>
        <w:ind w:left="3302" w:hanging="380"/>
      </w:pPr>
      <w:rPr>
        <w:rFonts w:hint="default"/>
        <w:lang w:val="en-US" w:eastAsia="en-US" w:bidi="ar-SA"/>
      </w:rPr>
    </w:lvl>
    <w:lvl w:ilvl="4" w:tplc="6D640776">
      <w:numFmt w:val="bullet"/>
      <w:lvlText w:val="•"/>
      <w:lvlJc w:val="left"/>
      <w:pPr>
        <w:ind w:left="4345" w:hanging="380"/>
      </w:pPr>
      <w:rPr>
        <w:rFonts w:hint="default"/>
        <w:lang w:val="en-US" w:eastAsia="en-US" w:bidi="ar-SA"/>
      </w:rPr>
    </w:lvl>
    <w:lvl w:ilvl="5" w:tplc="A0427B8E">
      <w:numFmt w:val="bullet"/>
      <w:lvlText w:val="•"/>
      <w:lvlJc w:val="left"/>
      <w:pPr>
        <w:ind w:left="5387" w:hanging="380"/>
      </w:pPr>
      <w:rPr>
        <w:rFonts w:hint="default"/>
        <w:lang w:val="en-US" w:eastAsia="en-US" w:bidi="ar-SA"/>
      </w:rPr>
    </w:lvl>
    <w:lvl w:ilvl="6" w:tplc="6734D3EA">
      <w:numFmt w:val="bullet"/>
      <w:lvlText w:val="•"/>
      <w:lvlJc w:val="left"/>
      <w:pPr>
        <w:ind w:left="6430" w:hanging="380"/>
      </w:pPr>
      <w:rPr>
        <w:rFonts w:hint="default"/>
        <w:lang w:val="en-US" w:eastAsia="en-US" w:bidi="ar-SA"/>
      </w:rPr>
    </w:lvl>
    <w:lvl w:ilvl="7" w:tplc="53623496">
      <w:numFmt w:val="bullet"/>
      <w:lvlText w:val="•"/>
      <w:lvlJc w:val="left"/>
      <w:pPr>
        <w:ind w:left="7472" w:hanging="380"/>
      </w:pPr>
      <w:rPr>
        <w:rFonts w:hint="default"/>
        <w:lang w:val="en-US" w:eastAsia="en-US" w:bidi="ar-SA"/>
      </w:rPr>
    </w:lvl>
    <w:lvl w:ilvl="8" w:tplc="EBEA1E5A">
      <w:numFmt w:val="bullet"/>
      <w:lvlText w:val="•"/>
      <w:lvlJc w:val="left"/>
      <w:pPr>
        <w:ind w:left="8515" w:hanging="380"/>
      </w:pPr>
      <w:rPr>
        <w:rFonts w:hint="default"/>
        <w:lang w:val="en-US" w:eastAsia="en-US" w:bidi="ar-SA"/>
      </w:rPr>
    </w:lvl>
  </w:abstractNum>
  <w:abstractNum w:abstractNumId="1">
    <w:nsid w:val="55420E11"/>
    <w:multiLevelType w:val="hybridMultilevel"/>
    <w:tmpl w:val="885E082E"/>
    <w:lvl w:ilvl="0" w:tplc="143CC2F0">
      <w:start w:val="1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03C023F2">
      <w:start w:val="1"/>
      <w:numFmt w:val="upperLetter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8362C24A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3" w:tplc="4AD439B0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5EDECEA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980BBB0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6" w:tplc="0954218E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7" w:tplc="BBF071CA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8" w:tplc="C5F8729C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ar-SA"/>
      </w:rPr>
    </w:lvl>
  </w:abstractNum>
  <w:abstractNum w:abstractNumId="2">
    <w:nsid w:val="76457FA8"/>
    <w:multiLevelType w:val="hybridMultilevel"/>
    <w:tmpl w:val="6CB26AA6"/>
    <w:lvl w:ilvl="0" w:tplc="B944D7BA">
      <w:start w:val="1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en-US" w:eastAsia="en-US" w:bidi="ar-SA"/>
      </w:rPr>
    </w:lvl>
    <w:lvl w:ilvl="1" w:tplc="72269F10">
      <w:start w:val="1"/>
      <w:numFmt w:val="upperLetter"/>
      <w:lvlText w:val="%2."/>
      <w:lvlJc w:val="left"/>
      <w:pPr>
        <w:ind w:left="1360" w:hanging="54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B9D84732">
      <w:numFmt w:val="bullet"/>
      <w:lvlText w:val="•"/>
      <w:lvlJc w:val="left"/>
      <w:pPr>
        <w:ind w:left="2386" w:hanging="540"/>
      </w:pPr>
      <w:rPr>
        <w:rFonts w:hint="default"/>
        <w:lang w:val="en-US" w:eastAsia="en-US" w:bidi="ar-SA"/>
      </w:rPr>
    </w:lvl>
    <w:lvl w:ilvl="3" w:tplc="A9A24DBE">
      <w:numFmt w:val="bullet"/>
      <w:lvlText w:val="•"/>
      <w:lvlJc w:val="left"/>
      <w:pPr>
        <w:ind w:left="3413" w:hanging="540"/>
      </w:pPr>
      <w:rPr>
        <w:rFonts w:hint="default"/>
        <w:lang w:val="en-US" w:eastAsia="en-US" w:bidi="ar-SA"/>
      </w:rPr>
    </w:lvl>
    <w:lvl w:ilvl="4" w:tplc="CDBEAB3E">
      <w:numFmt w:val="bullet"/>
      <w:lvlText w:val="•"/>
      <w:lvlJc w:val="left"/>
      <w:pPr>
        <w:ind w:left="4440" w:hanging="540"/>
      </w:pPr>
      <w:rPr>
        <w:rFonts w:hint="default"/>
        <w:lang w:val="en-US" w:eastAsia="en-US" w:bidi="ar-SA"/>
      </w:rPr>
    </w:lvl>
    <w:lvl w:ilvl="5" w:tplc="F59AC1E6">
      <w:numFmt w:val="bullet"/>
      <w:lvlText w:val="•"/>
      <w:lvlJc w:val="left"/>
      <w:pPr>
        <w:ind w:left="5466" w:hanging="540"/>
      </w:pPr>
      <w:rPr>
        <w:rFonts w:hint="default"/>
        <w:lang w:val="en-US" w:eastAsia="en-US" w:bidi="ar-SA"/>
      </w:rPr>
    </w:lvl>
    <w:lvl w:ilvl="6" w:tplc="2974C358">
      <w:numFmt w:val="bullet"/>
      <w:lvlText w:val="•"/>
      <w:lvlJc w:val="left"/>
      <w:pPr>
        <w:ind w:left="6493" w:hanging="540"/>
      </w:pPr>
      <w:rPr>
        <w:rFonts w:hint="default"/>
        <w:lang w:val="en-US" w:eastAsia="en-US" w:bidi="ar-SA"/>
      </w:rPr>
    </w:lvl>
    <w:lvl w:ilvl="7" w:tplc="A176B828">
      <w:numFmt w:val="bullet"/>
      <w:lvlText w:val="•"/>
      <w:lvlJc w:val="left"/>
      <w:pPr>
        <w:ind w:left="7520" w:hanging="540"/>
      </w:pPr>
      <w:rPr>
        <w:rFonts w:hint="default"/>
        <w:lang w:val="en-US" w:eastAsia="en-US" w:bidi="ar-SA"/>
      </w:rPr>
    </w:lvl>
    <w:lvl w:ilvl="8" w:tplc="507630EE">
      <w:numFmt w:val="bullet"/>
      <w:lvlText w:val="•"/>
      <w:lvlJc w:val="left"/>
      <w:pPr>
        <w:ind w:left="8546" w:hanging="5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D0"/>
    <w:rsid w:val="00054124"/>
    <w:rsid w:val="00067B3B"/>
    <w:rsid w:val="000841CC"/>
    <w:rsid w:val="000C4A2D"/>
    <w:rsid w:val="000D3957"/>
    <w:rsid w:val="00152658"/>
    <w:rsid w:val="00161EF3"/>
    <w:rsid w:val="0016706A"/>
    <w:rsid w:val="00173F93"/>
    <w:rsid w:val="00187286"/>
    <w:rsid w:val="001C6C51"/>
    <w:rsid w:val="001F3CA0"/>
    <w:rsid w:val="0021385F"/>
    <w:rsid w:val="002444CC"/>
    <w:rsid w:val="00287607"/>
    <w:rsid w:val="00296B3A"/>
    <w:rsid w:val="002A7992"/>
    <w:rsid w:val="00322371"/>
    <w:rsid w:val="003879B2"/>
    <w:rsid w:val="0042430B"/>
    <w:rsid w:val="00441F5C"/>
    <w:rsid w:val="00464004"/>
    <w:rsid w:val="00470D24"/>
    <w:rsid w:val="004C00B3"/>
    <w:rsid w:val="004C7613"/>
    <w:rsid w:val="00502B50"/>
    <w:rsid w:val="00620D00"/>
    <w:rsid w:val="0064444C"/>
    <w:rsid w:val="00646185"/>
    <w:rsid w:val="00673F8C"/>
    <w:rsid w:val="007003CF"/>
    <w:rsid w:val="00732AF8"/>
    <w:rsid w:val="0074046F"/>
    <w:rsid w:val="00782EEC"/>
    <w:rsid w:val="007A14F3"/>
    <w:rsid w:val="007B3481"/>
    <w:rsid w:val="007D4C96"/>
    <w:rsid w:val="0081270D"/>
    <w:rsid w:val="00825E63"/>
    <w:rsid w:val="008D01AF"/>
    <w:rsid w:val="008F1558"/>
    <w:rsid w:val="009052D0"/>
    <w:rsid w:val="009B7CA6"/>
    <w:rsid w:val="009C498E"/>
    <w:rsid w:val="00A10002"/>
    <w:rsid w:val="00A1474F"/>
    <w:rsid w:val="00A36D01"/>
    <w:rsid w:val="00A52B52"/>
    <w:rsid w:val="00A5799F"/>
    <w:rsid w:val="00A8567B"/>
    <w:rsid w:val="00A86343"/>
    <w:rsid w:val="00A94E84"/>
    <w:rsid w:val="00AB0C1F"/>
    <w:rsid w:val="00AB4331"/>
    <w:rsid w:val="00B04978"/>
    <w:rsid w:val="00B23F3E"/>
    <w:rsid w:val="00BD615D"/>
    <w:rsid w:val="00C04D3D"/>
    <w:rsid w:val="00C65F58"/>
    <w:rsid w:val="00D013B8"/>
    <w:rsid w:val="00D239C2"/>
    <w:rsid w:val="00D53ACC"/>
    <w:rsid w:val="00D62639"/>
    <w:rsid w:val="00D92E50"/>
    <w:rsid w:val="00EA224E"/>
    <w:rsid w:val="00ED5BC5"/>
    <w:rsid w:val="00F0304E"/>
    <w:rsid w:val="00F20699"/>
    <w:rsid w:val="00F30138"/>
    <w:rsid w:val="00F75FEE"/>
    <w:rsid w:val="00F76C7B"/>
    <w:rsid w:val="00FB218B"/>
    <w:rsid w:val="00FC06A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FC197"/>
  <w15:docId w15:val="{F425ED07-3B46-4033-9972-695E6B3A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1889" w:right="220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8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1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3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1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3B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F0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9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4947-8252-7646-9186-F497D292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2458</Words>
  <Characters>14012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19-707 - A - Bylaws</vt:lpstr>
    </vt:vector>
  </TitlesOfParts>
  <Company>Solano County</Company>
  <LinksUpToDate>false</LinksUpToDate>
  <CharactersWithSpaces>16438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19-707 - A - Bylaws</dc:title>
  <dc:creator>Legistar</dc:creator>
  <cp:lastModifiedBy>Susan Ensey</cp:lastModifiedBy>
  <cp:revision>2</cp:revision>
  <cp:lastPrinted>2021-06-09T20:50:00Z</cp:lastPrinted>
  <dcterms:created xsi:type="dcterms:W3CDTF">2021-06-21T17:27:00Z</dcterms:created>
  <dcterms:modified xsi:type="dcterms:W3CDTF">2021-06-21T17:27:00Z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2021-02-22T00:00:00Z</vt:filetime>
  </property>
</Properties>
</file>